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oleObject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3C1FD2" w14:textId="77777777" w:rsidR="00EA3529" w:rsidRPr="00B0426E" w:rsidRDefault="00DC3E0B" w:rsidP="00B0426E">
      <w:pPr>
        <w:jc w:val="center"/>
        <w:rPr>
          <w:rFonts w:ascii="Beowulf Modern" w:hAnsi="Beowulf Modern"/>
          <w:sz w:val="40"/>
          <w:szCs w:val="40"/>
        </w:rPr>
      </w:pPr>
      <w:r w:rsidRPr="00B0426E">
        <w:rPr>
          <w:rFonts w:ascii="Beowulf Modern" w:hAnsi="Beowulf Modern"/>
          <w:sz w:val="40"/>
          <w:szCs w:val="40"/>
        </w:rPr>
        <w:t>La fonction logarithme népérien</w:t>
      </w:r>
    </w:p>
    <w:p w14:paraId="189D8865" w14:textId="77777777" w:rsidR="00DC3E0B" w:rsidRDefault="00DC3E0B"/>
    <w:p w14:paraId="6E863AA5" w14:textId="77777777" w:rsidR="00DC3E0B" w:rsidRPr="002F346E" w:rsidRDefault="00DC3E0B" w:rsidP="00B0426E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t>Définition</w:t>
      </w:r>
    </w:p>
    <w:p w14:paraId="2E84AF5F" w14:textId="357DC7AD" w:rsidR="00DB0858" w:rsidRDefault="00DB0858" w:rsidP="00B0426E">
      <w:pPr>
        <w:pStyle w:val="Paragraphedeliste"/>
        <w:ind w:left="360"/>
        <w:jc w:val="both"/>
      </w:pPr>
      <w:r>
        <w:rPr>
          <w:i/>
        </w:rPr>
        <w:t>Définition</w:t>
      </w:r>
      <w:r>
        <w:t xml:space="preserve"> : </w:t>
      </w:r>
      <w:r w:rsidR="002F346E">
        <w:t xml:space="preserve">La fonction logarithme népérien est l’unique fonction définie et dérivable </w:t>
      </w:r>
      <w:proofErr w:type="gramStart"/>
      <w:r w:rsidR="002F346E">
        <w:t xml:space="preserve">sur </w:t>
      </w:r>
      <w:proofErr w:type="gramEnd"/>
      <w:r w:rsidR="002F346E" w:rsidRPr="002F346E">
        <w:rPr>
          <w:position w:val="-14"/>
        </w:rPr>
        <w:object w:dxaOrig="780" w:dyaOrig="380" w14:anchorId="68266B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.35pt;height:19.35pt" o:ole="">
            <v:imagedata r:id="rId8" o:title=""/>
          </v:shape>
          <o:OLEObject Type="Embed" ProgID="Equation.DSMT4" ShapeID="_x0000_i1025" DrawAspect="Content" ObjectID="_1439284629" r:id="rId9"/>
        </w:object>
      </w:r>
      <w:r w:rsidR="002F346E">
        <w:t xml:space="preserve">, notée </w:t>
      </w:r>
      <w:r w:rsidR="002F346E" w:rsidRPr="002F346E">
        <w:rPr>
          <w:position w:val="-6"/>
        </w:rPr>
        <w:object w:dxaOrig="880" w:dyaOrig="280" w14:anchorId="1562CDDE">
          <v:shape id="_x0000_i1026" type="#_x0000_t75" style="width:44pt;height:14pt" o:ole="">
            <v:imagedata r:id="rId10" o:title=""/>
          </v:shape>
          <o:OLEObject Type="Embed" ProgID="Equation.DSMT4" ShapeID="_x0000_i1026" DrawAspect="Content" ObjectID="_1439284630" r:id="rId11"/>
        </w:object>
      </w:r>
      <w:r w:rsidR="002F346E">
        <w:t xml:space="preserve">, telle que </w:t>
      </w:r>
      <w:r w:rsidR="002F346E" w:rsidRPr="002F346E">
        <w:rPr>
          <w:position w:val="-4"/>
        </w:rPr>
        <w:object w:dxaOrig="720" w:dyaOrig="260" w14:anchorId="714D6527">
          <v:shape id="_x0000_i1027" type="#_x0000_t75" style="width:36pt;height:13.35pt" o:ole="">
            <v:imagedata r:id="rId12" o:title=""/>
          </v:shape>
          <o:OLEObject Type="Embed" ProgID="Equation.DSMT4" ShapeID="_x0000_i1027" DrawAspect="Content" ObjectID="_1439284631" r:id="rId13"/>
        </w:object>
      </w:r>
      <w:r w:rsidR="002F346E">
        <w:t xml:space="preserve"> et </w:t>
      </w:r>
      <w:r w:rsidR="002F346E" w:rsidRPr="002F346E">
        <w:rPr>
          <w:position w:val="-24"/>
        </w:rPr>
        <w:object w:dxaOrig="1040" w:dyaOrig="620" w14:anchorId="18AE98FC">
          <v:shape id="_x0000_i1028" type="#_x0000_t75" style="width:52pt;height:31.35pt" o:ole="">
            <v:imagedata r:id="rId14" o:title=""/>
          </v:shape>
          <o:OLEObject Type="Embed" ProgID="Equation.DSMT4" ShapeID="_x0000_i1028" DrawAspect="Content" ObjectID="_1439284632" r:id="rId15"/>
        </w:object>
      </w:r>
      <w:r w:rsidR="002F346E">
        <w:t>.</w:t>
      </w:r>
    </w:p>
    <w:p w14:paraId="18329337" w14:textId="41EBB1B2" w:rsidR="009F36DA" w:rsidRPr="009F36DA" w:rsidRDefault="002F346E" w:rsidP="00B0426E">
      <w:pPr>
        <w:pStyle w:val="Paragraphedeliste"/>
        <w:ind w:left="360"/>
        <w:jc w:val="both"/>
      </w:pPr>
      <w:r>
        <w:rPr>
          <w:i/>
        </w:rPr>
        <w:t>Démonstration </w:t>
      </w:r>
      <w:r w:rsidRPr="002F346E">
        <w:t>:</w:t>
      </w:r>
      <w:r>
        <w:t xml:space="preserve"> </w:t>
      </w:r>
      <w:r w:rsidR="008601D5">
        <w:t>L</w:t>
      </w:r>
      <w:r>
        <w:t xml:space="preserve">a fonction </w:t>
      </w:r>
      <w:r w:rsidRPr="002F346E">
        <w:rPr>
          <w:position w:val="-24"/>
        </w:rPr>
        <w:object w:dxaOrig="700" w:dyaOrig="620" w14:anchorId="1DFF9AC4">
          <v:shape id="_x0000_i1029" type="#_x0000_t75" style="width:35.35pt;height:31.35pt" o:ole="">
            <v:imagedata r:id="rId16" o:title=""/>
          </v:shape>
          <o:OLEObject Type="Embed" ProgID="Equation.DSMT4" ShapeID="_x0000_i1029" DrawAspect="Content" ObjectID="_1439284633" r:id="rId17"/>
        </w:object>
      </w:r>
      <w:r>
        <w:t xml:space="preserve"> est continue </w:t>
      </w:r>
      <w:proofErr w:type="gramStart"/>
      <w:r>
        <w:t xml:space="preserve">sur </w:t>
      </w:r>
      <w:proofErr w:type="gramEnd"/>
      <w:r w:rsidRPr="002F346E">
        <w:rPr>
          <w:position w:val="-14"/>
        </w:rPr>
        <w:object w:dxaOrig="780" w:dyaOrig="380" w14:anchorId="783E33EB">
          <v:shape id="_x0000_i1030" type="#_x0000_t75" style="width:39.35pt;height:19.35pt" o:ole="">
            <v:imagedata r:id="rId18" o:title=""/>
          </v:shape>
          <o:OLEObject Type="Embed" ProgID="Equation.DSMT4" ShapeID="_x0000_i1030" DrawAspect="Content" ObjectID="_1439284634" r:id="rId19"/>
        </w:object>
      </w:r>
      <w:r w:rsidR="008601D5">
        <w:t xml:space="preserve">. D’après le cours sur les intégrales, elle y admet des primitives </w:t>
      </w:r>
      <w:r w:rsidR="008601D5">
        <w:rPr>
          <w:i/>
        </w:rPr>
        <w:t>F</w:t>
      </w:r>
      <w:r w:rsidR="008601D5">
        <w:t xml:space="preserve">, dont une seule vérifie la condition </w:t>
      </w:r>
      <w:proofErr w:type="gramStart"/>
      <w:r w:rsidR="008601D5">
        <w:t xml:space="preserve">initiale </w:t>
      </w:r>
      <w:proofErr w:type="gramEnd"/>
      <w:r w:rsidR="008601D5" w:rsidRPr="008601D5">
        <w:rPr>
          <w:position w:val="-14"/>
        </w:rPr>
        <w:object w:dxaOrig="860" w:dyaOrig="380" w14:anchorId="1F217BB4">
          <v:shape id="_x0000_i1031" type="#_x0000_t75" style="width:43.35pt;height:19.35pt" o:ole="">
            <v:imagedata r:id="rId20" o:title=""/>
          </v:shape>
          <o:OLEObject Type="Embed" ProgID="Equation.DSMT4" ShapeID="_x0000_i1031" DrawAspect="Content" ObjectID="_1439284635" r:id="rId21"/>
        </w:object>
      </w:r>
      <w:r w:rsidR="005A25D3">
        <w:t>. Ceci équivaut à dire que l</w:t>
      </w:r>
      <w:r w:rsidR="008601D5">
        <w:t xml:space="preserve">a fonction logarithme népérien est égale </w:t>
      </w:r>
      <w:proofErr w:type="gramStart"/>
      <w:r w:rsidR="008601D5">
        <w:t xml:space="preserve">à </w:t>
      </w:r>
      <w:proofErr w:type="gramEnd"/>
      <w:r w:rsidR="008601D5" w:rsidRPr="008601D5">
        <w:rPr>
          <w:position w:val="-24"/>
        </w:rPr>
        <w:object w:dxaOrig="1280" w:dyaOrig="620" w14:anchorId="0B609FB1">
          <v:shape id="_x0000_i1032" type="#_x0000_t75" style="width:64pt;height:31.35pt" o:ole="">
            <v:imagedata r:id="rId22" o:title=""/>
          </v:shape>
          <o:OLEObject Type="Embed" ProgID="Equation.DSMT4" ShapeID="_x0000_i1032" DrawAspect="Content" ObjectID="_1439284636" r:id="rId23"/>
        </w:object>
      </w:r>
      <w:r w:rsidR="009F36DA">
        <w:t>.</w:t>
      </w:r>
    </w:p>
    <w:p w14:paraId="2AC89989" w14:textId="77777777" w:rsidR="002F346E" w:rsidRPr="00DB0858" w:rsidRDefault="002F346E" w:rsidP="00B0426E">
      <w:pPr>
        <w:pStyle w:val="Paragraphedeliste"/>
        <w:ind w:left="360"/>
        <w:jc w:val="both"/>
      </w:pPr>
    </w:p>
    <w:p w14:paraId="3348AADA" w14:textId="77777777" w:rsidR="00DC3E0B" w:rsidRPr="002F346E" w:rsidRDefault="00DC3E0B" w:rsidP="00B0426E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t>Propriétés algébriques</w:t>
      </w:r>
    </w:p>
    <w:p w14:paraId="05CF30C9" w14:textId="07A6FE61" w:rsidR="00DB0858" w:rsidRDefault="009F36DA" w:rsidP="00B0426E">
      <w:pPr>
        <w:pStyle w:val="Paragraphedeliste"/>
        <w:ind w:left="360"/>
        <w:jc w:val="both"/>
      </w:pPr>
      <w:r>
        <w:t xml:space="preserve">Pour tous réels </w:t>
      </w:r>
      <w:r>
        <w:rPr>
          <w:i/>
        </w:rPr>
        <w:t xml:space="preserve">a </w:t>
      </w:r>
      <w:r>
        <w:t xml:space="preserve">et </w:t>
      </w:r>
      <w:r>
        <w:rPr>
          <w:i/>
        </w:rPr>
        <w:t>b</w:t>
      </w:r>
      <w:r>
        <w:t xml:space="preserve"> strict</w:t>
      </w:r>
      <w:r w:rsidR="00B54D41">
        <w:t>e</w:t>
      </w:r>
      <w:r>
        <w:t>ment positifs</w:t>
      </w:r>
      <w:r w:rsidR="00017F33">
        <w:t xml:space="preserve">, et pour tout entier naturel </w:t>
      </w:r>
      <w:r w:rsidR="00017F33" w:rsidRPr="00017F33">
        <w:rPr>
          <w:i/>
        </w:rPr>
        <w:t>n</w:t>
      </w:r>
      <w:r w:rsidR="00017F33">
        <w:t xml:space="preserve">, </w:t>
      </w:r>
      <w:r w:rsidR="00017F33" w:rsidRPr="00017F33">
        <w:t>on</w:t>
      </w:r>
      <w:r w:rsidR="00017F33">
        <w:t xml:space="preserve"> a : </w:t>
      </w:r>
    </w:p>
    <w:p w14:paraId="55033BB0" w14:textId="13D92B84" w:rsidR="00DB538C" w:rsidRDefault="00DB538C" w:rsidP="00B0426E">
      <w:pPr>
        <w:pStyle w:val="Paragraphedeliste"/>
        <w:ind w:left="360"/>
        <w:jc w:val="both"/>
      </w:pPr>
      <w:r w:rsidRPr="00DB538C">
        <w:rPr>
          <w:position w:val="-4"/>
        </w:rPr>
        <w:object w:dxaOrig="1620" w:dyaOrig="260" w14:anchorId="5EBCF6AF">
          <v:shape id="_x0000_i1033" type="#_x0000_t75" style="width:81.35pt;height:13.35pt" o:ole="">
            <v:imagedata r:id="rId24" o:title=""/>
          </v:shape>
          <o:OLEObject Type="Embed" ProgID="Equation.DSMT4" ShapeID="_x0000_i1033" DrawAspect="Content" ObjectID="_1439284637" r:id="rId25"/>
        </w:object>
      </w:r>
      <w:r>
        <w:tab/>
      </w:r>
      <w:r>
        <w:tab/>
      </w:r>
      <w:r w:rsidRPr="00DB538C">
        <w:rPr>
          <w:position w:val="-24"/>
        </w:rPr>
        <w:object w:dxaOrig="1160" w:dyaOrig="620" w14:anchorId="79158123">
          <v:shape id="_x0000_i1034" type="#_x0000_t75" style="width:58pt;height:31.35pt" o:ole="">
            <v:imagedata r:id="rId26" o:title=""/>
          </v:shape>
          <o:OLEObject Type="Embed" ProgID="Equation.DSMT4" ShapeID="_x0000_i1034" DrawAspect="Content" ObjectID="_1439284638" r:id="rId27"/>
        </w:object>
      </w:r>
      <w:r>
        <w:tab/>
      </w:r>
      <w:r>
        <w:tab/>
      </w:r>
      <w:r w:rsidRPr="00DB538C">
        <w:rPr>
          <w:position w:val="-24"/>
        </w:rPr>
        <w:object w:dxaOrig="1540" w:dyaOrig="620" w14:anchorId="46CE546F">
          <v:shape id="_x0000_i1035" type="#_x0000_t75" style="width:77.35pt;height:31.35pt" o:ole="">
            <v:imagedata r:id="rId28" o:title=""/>
          </v:shape>
          <o:OLEObject Type="Embed" ProgID="Equation.DSMT4" ShapeID="_x0000_i1035" DrawAspect="Content" ObjectID="_1439284639" r:id="rId29"/>
        </w:object>
      </w:r>
      <w:r>
        <w:tab/>
      </w:r>
      <w:r w:rsidRPr="00DB538C">
        <w:rPr>
          <w:position w:val="-4"/>
        </w:rPr>
        <w:object w:dxaOrig="1220" w:dyaOrig="300" w14:anchorId="573D707A">
          <v:shape id="_x0000_i1036" type="#_x0000_t75" style="width:61.35pt;height:15.35pt" o:ole="">
            <v:imagedata r:id="rId30" o:title=""/>
          </v:shape>
          <o:OLEObject Type="Embed" ProgID="Equation.DSMT4" ShapeID="_x0000_i1036" DrawAspect="Content" ObjectID="_1439284640" r:id="rId31"/>
        </w:object>
      </w:r>
      <w:r>
        <w:tab/>
      </w:r>
      <w:r>
        <w:tab/>
      </w:r>
      <w:r w:rsidRPr="00DB538C">
        <w:rPr>
          <w:position w:val="-24"/>
        </w:rPr>
        <w:object w:dxaOrig="1340" w:dyaOrig="620" w14:anchorId="0D671EEE">
          <v:shape id="_x0000_i1037" type="#_x0000_t75" style="width:67.35pt;height:31.35pt" o:ole="">
            <v:imagedata r:id="rId32" o:title=""/>
          </v:shape>
          <o:OLEObject Type="Embed" ProgID="Equation.DSMT4" ShapeID="_x0000_i1037" DrawAspect="Content" ObjectID="_1439284641" r:id="rId33"/>
        </w:object>
      </w:r>
    </w:p>
    <w:p w14:paraId="5C637BEA" w14:textId="59F3E33A" w:rsidR="00DB538C" w:rsidRDefault="00DB538C" w:rsidP="00B0426E">
      <w:pPr>
        <w:pStyle w:val="Paragraphedeliste"/>
        <w:ind w:left="360"/>
        <w:jc w:val="both"/>
      </w:pPr>
      <w:r>
        <w:rPr>
          <w:i/>
        </w:rPr>
        <w:t>Démonstrations :</w:t>
      </w:r>
    </w:p>
    <w:p w14:paraId="5B8C8506" w14:textId="51F13091" w:rsidR="00633E1F" w:rsidRDefault="00633E1F" w:rsidP="00B0426E">
      <w:pPr>
        <w:pStyle w:val="Paragraphedeliste"/>
        <w:numPr>
          <w:ilvl w:val="0"/>
          <w:numId w:val="3"/>
        </w:numPr>
        <w:jc w:val="both"/>
      </w:pPr>
      <w:r w:rsidRPr="00633E1F">
        <w:rPr>
          <w:position w:val="-4"/>
        </w:rPr>
        <w:object w:dxaOrig="1620" w:dyaOrig="260" w14:anchorId="5F02BD4A">
          <v:shape id="_x0000_i1038" type="#_x0000_t75" style="width:81.35pt;height:13.35pt" o:ole="">
            <v:imagedata r:id="rId34" o:title=""/>
          </v:shape>
          <o:OLEObject Type="Embed" ProgID="Equation.DSMT4" ShapeID="_x0000_i1038" DrawAspect="Content" ObjectID="_1439284642" r:id="rId35"/>
        </w:object>
      </w:r>
      <w:r>
        <w:t xml:space="preserve"> a été démontré dans le TD d’introduction. On remarque que dans le TD d’introduction on est parti de l’équation fonctionnelle </w:t>
      </w:r>
      <w:r w:rsidRPr="002F346E">
        <w:rPr>
          <w:position w:val="-14"/>
        </w:rPr>
        <w:object w:dxaOrig="1980" w:dyaOrig="380" w14:anchorId="4968FBB1">
          <v:shape id="_x0000_i1039" type="#_x0000_t75" style="width:99.35pt;height:19.35pt" o:ole="">
            <v:imagedata r:id="rId36" o:title=""/>
          </v:shape>
          <o:OLEObject Type="Embed" ProgID="Equation.DSMT4" ShapeID="_x0000_i1039" DrawAspect="Content" ObjectID="_1439284643" r:id="rId37"/>
        </w:object>
      </w:r>
      <w:r>
        <w:t xml:space="preserve"> pour définir la fonction</w:t>
      </w:r>
      <w:r w:rsidR="00BD7362">
        <w:t xml:space="preserve"> </w:t>
      </w:r>
      <w:r>
        <w:t>logarithme népérien</w:t>
      </w:r>
      <w:r w:rsidR="00BD7362">
        <w:t xml:space="preserve">, c’est donc une autre possibilité de définition de la </w:t>
      </w:r>
      <w:proofErr w:type="gramStart"/>
      <w:r w:rsidR="00BD7362">
        <w:t xml:space="preserve">fonction </w:t>
      </w:r>
      <w:proofErr w:type="gramEnd"/>
      <w:r w:rsidR="00BD7362" w:rsidRPr="00BD7362">
        <w:rPr>
          <w:position w:val="-6"/>
        </w:rPr>
        <w:object w:dxaOrig="880" w:dyaOrig="280" w14:anchorId="63D0328D">
          <v:shape id="_x0000_i1040" type="#_x0000_t75" style="width:44pt;height:14pt" o:ole="">
            <v:imagedata r:id="rId38" o:title=""/>
          </v:shape>
          <o:OLEObject Type="Embed" ProgID="Equation.DSMT4" ShapeID="_x0000_i1040" DrawAspect="Content" ObjectID="_1439284644" r:id="rId39"/>
        </w:object>
      </w:r>
      <w:r w:rsidR="00BD7362">
        <w:t>.</w:t>
      </w:r>
    </w:p>
    <w:p w14:paraId="7C610667" w14:textId="43BD1F5D" w:rsidR="00DB538C" w:rsidRDefault="002E421E" w:rsidP="00B0426E">
      <w:pPr>
        <w:pStyle w:val="Paragraphedeliste"/>
        <w:numPr>
          <w:ilvl w:val="0"/>
          <w:numId w:val="3"/>
        </w:numPr>
        <w:jc w:val="both"/>
      </w:pPr>
      <w:r w:rsidRPr="002E421E">
        <w:rPr>
          <w:position w:val="-28"/>
        </w:rPr>
        <w:object w:dxaOrig="5240" w:dyaOrig="680" w14:anchorId="1E924057">
          <v:shape id="_x0000_i1041" type="#_x0000_t75" style="width:262pt;height:34pt" o:ole="">
            <v:imagedata r:id="rId40" o:title=""/>
          </v:shape>
          <o:OLEObject Type="Embed" ProgID="Equation.DSMT4" ShapeID="_x0000_i1041" DrawAspect="Content" ObjectID="_1439284645" r:id="rId41"/>
        </w:object>
      </w:r>
    </w:p>
    <w:p w14:paraId="639C1EC4" w14:textId="47FC76F3" w:rsidR="002E421E" w:rsidRDefault="002E421E" w:rsidP="00B0426E">
      <w:pPr>
        <w:pStyle w:val="Paragraphedeliste"/>
        <w:ind w:left="1080"/>
        <w:jc w:val="both"/>
      </w:pPr>
      <w:r>
        <w:t xml:space="preserve">Pour (1), on a utilisé </w:t>
      </w:r>
      <w:r w:rsidRPr="00633E1F">
        <w:rPr>
          <w:position w:val="-4"/>
        </w:rPr>
        <w:object w:dxaOrig="1620" w:dyaOrig="260" w14:anchorId="1E80A311">
          <v:shape id="_x0000_i1042" type="#_x0000_t75" style="width:81.35pt;height:13.35pt" o:ole="">
            <v:imagedata r:id="rId42" o:title=""/>
          </v:shape>
          <o:OLEObject Type="Embed" ProgID="Equation.DSMT4" ShapeID="_x0000_i1042" DrawAspect="Content" ObjectID="_1439284646" r:id="rId43"/>
        </w:object>
      </w:r>
    </w:p>
    <w:p w14:paraId="3B6C35D3" w14:textId="78C5DE5B" w:rsidR="002E421E" w:rsidRDefault="00101753" w:rsidP="00B0426E">
      <w:pPr>
        <w:pStyle w:val="Paragraphedeliste"/>
        <w:numPr>
          <w:ilvl w:val="0"/>
          <w:numId w:val="3"/>
        </w:numPr>
        <w:jc w:val="both"/>
      </w:pPr>
      <w:r w:rsidRPr="00101753">
        <w:rPr>
          <w:position w:val="-28"/>
        </w:rPr>
        <w:object w:dxaOrig="3760" w:dyaOrig="680" w14:anchorId="0FB39E20">
          <v:shape id="_x0000_i1043" type="#_x0000_t75" style="width:188pt;height:34pt" o:ole="">
            <v:imagedata r:id="rId44" o:title=""/>
          </v:shape>
          <o:OLEObject Type="Embed" ProgID="Equation.DSMT4" ShapeID="_x0000_i1043" DrawAspect="Content" ObjectID="_1439284647" r:id="rId45"/>
        </w:object>
      </w:r>
    </w:p>
    <w:p w14:paraId="06FB1494" w14:textId="77777777" w:rsidR="008D170E" w:rsidRDefault="008D170E" w:rsidP="00B0426E">
      <w:pPr>
        <w:pStyle w:val="Paragraphedeliste"/>
        <w:ind w:left="1080"/>
        <w:jc w:val="both"/>
      </w:pPr>
      <w:r>
        <w:t xml:space="preserve">Pour (1), on a utilisé </w:t>
      </w:r>
      <w:r w:rsidRPr="00633E1F">
        <w:rPr>
          <w:position w:val="-4"/>
        </w:rPr>
        <w:object w:dxaOrig="1620" w:dyaOrig="260" w14:anchorId="5E128166">
          <v:shape id="_x0000_i1044" type="#_x0000_t75" style="width:81.35pt;height:13.35pt" o:ole="">
            <v:imagedata r:id="rId46" o:title=""/>
          </v:shape>
          <o:OLEObject Type="Embed" ProgID="Equation.DSMT4" ShapeID="_x0000_i1044" DrawAspect="Content" ObjectID="_1439284648" r:id="rId47"/>
        </w:object>
      </w:r>
    </w:p>
    <w:p w14:paraId="6898B27F" w14:textId="2F2CB2C8" w:rsidR="008D170E" w:rsidRDefault="008D170E" w:rsidP="00B0426E">
      <w:pPr>
        <w:pStyle w:val="Paragraphedeliste"/>
        <w:ind w:left="1080"/>
        <w:jc w:val="both"/>
      </w:pPr>
      <w:r>
        <w:t xml:space="preserve">Pour (2), on a utilisé </w:t>
      </w:r>
      <w:r w:rsidRPr="00DB538C">
        <w:rPr>
          <w:position w:val="-24"/>
        </w:rPr>
        <w:object w:dxaOrig="1160" w:dyaOrig="620" w14:anchorId="0F93ABA6">
          <v:shape id="_x0000_i1045" type="#_x0000_t75" style="width:58pt;height:31.35pt" o:ole="">
            <v:imagedata r:id="rId48" o:title=""/>
          </v:shape>
          <o:OLEObject Type="Embed" ProgID="Equation.DSMT4" ShapeID="_x0000_i1045" DrawAspect="Content" ObjectID="_1439284649" r:id="rId49"/>
        </w:object>
      </w:r>
    </w:p>
    <w:p w14:paraId="09D22643" w14:textId="57B14D72" w:rsidR="008D170E" w:rsidRDefault="00B0426E" w:rsidP="00B0426E">
      <w:pPr>
        <w:pStyle w:val="Paragraphedeliste"/>
        <w:numPr>
          <w:ilvl w:val="0"/>
          <w:numId w:val="3"/>
        </w:numPr>
        <w:jc w:val="both"/>
      </w:pPr>
      <w:r>
        <w:t xml:space="preserve">comme souvent, on va faire une récurrence pour montrer que </w:t>
      </w:r>
      <w:r w:rsidRPr="00DB538C">
        <w:rPr>
          <w:position w:val="-4"/>
        </w:rPr>
        <w:object w:dxaOrig="1220" w:dyaOrig="300" w14:anchorId="77E64350">
          <v:shape id="_x0000_i1046" type="#_x0000_t75" style="width:61.35pt;height:15.35pt" o:ole="">
            <v:imagedata r:id="rId50" o:title=""/>
          </v:shape>
          <o:OLEObject Type="Embed" ProgID="Equation.DSMT4" ShapeID="_x0000_i1046" DrawAspect="Content" ObjectID="_1439284650" r:id="rId51"/>
        </w:object>
      </w:r>
    </w:p>
    <w:p w14:paraId="47F4F225" w14:textId="6E45590C" w:rsidR="00B0426E" w:rsidRDefault="00B0426E" w:rsidP="00B0426E">
      <w:pPr>
        <w:pStyle w:val="Paragraphedeliste"/>
        <w:numPr>
          <w:ilvl w:val="1"/>
          <w:numId w:val="3"/>
        </w:numPr>
        <w:jc w:val="both"/>
      </w:pPr>
      <w:r>
        <w:t xml:space="preserve">Initialisation : </w:t>
      </w:r>
      <w:proofErr w:type="gramStart"/>
      <w:r>
        <w:t xml:space="preserve">pour </w:t>
      </w:r>
      <w:proofErr w:type="gramEnd"/>
      <w:r w:rsidRPr="00B0426E">
        <w:rPr>
          <w:position w:val="-4"/>
        </w:rPr>
        <w:object w:dxaOrig="540" w:dyaOrig="240" w14:anchorId="078F34D6">
          <v:shape id="_x0000_i1047" type="#_x0000_t75" style="width:27.35pt;height:12pt" o:ole="">
            <v:imagedata r:id="rId52" o:title=""/>
          </v:shape>
          <o:OLEObject Type="Embed" ProgID="Equation.DSMT4" ShapeID="_x0000_i1047" DrawAspect="Content" ObjectID="_1439284651" r:id="rId53"/>
        </w:object>
      </w:r>
      <w:r>
        <w:t xml:space="preserve">, on a </w:t>
      </w:r>
      <w:r w:rsidRPr="00B0426E">
        <w:rPr>
          <w:position w:val="-4"/>
        </w:rPr>
        <w:object w:dxaOrig="1380" w:dyaOrig="300" w14:anchorId="5C7AC32B">
          <v:shape id="_x0000_i1048" type="#_x0000_t75" style="width:69.35pt;height:15.35pt" o:ole="">
            <v:imagedata r:id="rId54" o:title=""/>
          </v:shape>
          <o:OLEObject Type="Embed" ProgID="Equation.DSMT4" ShapeID="_x0000_i1048" DrawAspect="Content" ObjectID="_1439284652" r:id="rId55"/>
        </w:object>
      </w:r>
      <w:r>
        <w:t xml:space="preserve"> et </w:t>
      </w:r>
      <w:r w:rsidRPr="00B0426E">
        <w:rPr>
          <w:position w:val="-4"/>
        </w:rPr>
        <w:object w:dxaOrig="1080" w:dyaOrig="260" w14:anchorId="69CE3BF8">
          <v:shape id="_x0000_i1049" type="#_x0000_t75" style="width:54pt;height:13.35pt" o:ole="">
            <v:imagedata r:id="rId56" o:title=""/>
          </v:shape>
          <o:OLEObject Type="Embed" ProgID="Equation.DSMT4" ShapeID="_x0000_i1049" DrawAspect="Content" ObjectID="_1439284653" r:id="rId57"/>
        </w:object>
      </w:r>
      <w:r>
        <w:t>. La propriété est vraie.</w:t>
      </w:r>
    </w:p>
    <w:p w14:paraId="68751221" w14:textId="1CDD47D7" w:rsidR="00B0426E" w:rsidRDefault="00B0426E" w:rsidP="00B0426E">
      <w:pPr>
        <w:pStyle w:val="Paragraphedeliste"/>
        <w:numPr>
          <w:ilvl w:val="1"/>
          <w:numId w:val="3"/>
        </w:numPr>
        <w:jc w:val="both"/>
      </w:pPr>
      <w:r>
        <w:t xml:space="preserve">Hérédité : Supposons que pour </w:t>
      </w:r>
      <w:r>
        <w:rPr>
          <w:i/>
        </w:rPr>
        <w:t>n</w:t>
      </w:r>
      <w:r>
        <w:t xml:space="preserve"> </w:t>
      </w:r>
      <w:proofErr w:type="gramStart"/>
      <w:r>
        <w:t xml:space="preserve">fixé, </w:t>
      </w:r>
      <w:r w:rsidRPr="00B0426E">
        <w:rPr>
          <w:position w:val="-4"/>
        </w:rPr>
        <w:object w:dxaOrig="1220" w:dyaOrig="300" w14:anchorId="401AE2B6">
          <v:shape id="_x0000_i1050" type="#_x0000_t75" style="width:61.35pt;height:15.35pt" o:ole="">
            <v:imagedata r:id="rId58" o:title=""/>
          </v:shape>
          <o:OLEObject Type="Embed" ProgID="Equation.DSMT4" ShapeID="_x0000_i1050" DrawAspect="Content" ObjectID="_1439284654" r:id="rId59"/>
        </w:object>
      </w:r>
      <w:r>
        <w:t>.</w:t>
      </w:r>
      <w:proofErr w:type="gramEnd"/>
    </w:p>
    <w:p w14:paraId="22D6934A" w14:textId="50A4AF09" w:rsidR="00B0426E" w:rsidRDefault="00B0426E" w:rsidP="00CB4B67">
      <w:pPr>
        <w:ind w:left="2124"/>
        <w:jc w:val="both"/>
      </w:pPr>
      <w:r>
        <w:t xml:space="preserve">Calculons </w:t>
      </w:r>
      <w:r w:rsidRPr="00B0426E">
        <w:rPr>
          <w:position w:val="-16"/>
        </w:rPr>
        <w:object w:dxaOrig="1780" w:dyaOrig="440" w14:anchorId="11510F4E">
          <v:shape id="_x0000_i1051" type="#_x0000_t75" style="width:89.35pt;height:22pt" o:ole="">
            <v:imagedata r:id="rId60" o:title=""/>
          </v:shape>
          <o:OLEObject Type="Embed" ProgID="Equation.DSMT4" ShapeID="_x0000_i1051" DrawAspect="Content" ObjectID="_1439284655" r:id="rId61"/>
        </w:object>
      </w:r>
    </w:p>
    <w:p w14:paraId="6152FA1F" w14:textId="208E864E" w:rsidR="00B0426E" w:rsidRDefault="00B0426E" w:rsidP="00CB4B67">
      <w:pPr>
        <w:ind w:left="2844"/>
        <w:jc w:val="both"/>
      </w:pPr>
      <w:r w:rsidRPr="00B0426E">
        <w:rPr>
          <w:position w:val="-4"/>
        </w:rPr>
        <w:object w:dxaOrig="2120" w:dyaOrig="300" w14:anchorId="4752676E">
          <v:shape id="_x0000_i1052" type="#_x0000_t75" style="width:106pt;height:15.35pt" o:ole="">
            <v:imagedata r:id="rId62" o:title=""/>
          </v:shape>
          <o:OLEObject Type="Embed" ProgID="Equation.DSMT4" ShapeID="_x0000_i1052" DrawAspect="Content" ObjectID="_1439284656" r:id="rId63"/>
        </w:object>
      </w:r>
      <w:r>
        <w:tab/>
      </w:r>
      <w:proofErr w:type="gramStart"/>
      <w:r>
        <w:t>car</w:t>
      </w:r>
      <w:proofErr w:type="gramEnd"/>
      <w:r>
        <w:t xml:space="preserve"> </w:t>
      </w:r>
      <w:r w:rsidRPr="00633E1F">
        <w:rPr>
          <w:position w:val="-4"/>
        </w:rPr>
        <w:object w:dxaOrig="1620" w:dyaOrig="260" w14:anchorId="068B1418">
          <v:shape id="_x0000_i1053" type="#_x0000_t75" style="width:81.35pt;height:13.35pt" o:ole="">
            <v:imagedata r:id="rId64" o:title=""/>
          </v:shape>
          <o:OLEObject Type="Embed" ProgID="Equation.DSMT4" ShapeID="_x0000_i1053" DrawAspect="Content" ObjectID="_1439284657" r:id="rId65"/>
        </w:object>
      </w:r>
    </w:p>
    <w:p w14:paraId="58DBC402" w14:textId="73AFCC35" w:rsidR="00B0426E" w:rsidRDefault="00B0426E" w:rsidP="00CB4B67">
      <w:pPr>
        <w:ind w:left="2844"/>
        <w:jc w:val="both"/>
      </w:pPr>
      <w:r w:rsidRPr="00B0426E">
        <w:rPr>
          <w:position w:val="-4"/>
        </w:rPr>
        <w:object w:dxaOrig="2160" w:dyaOrig="300" w14:anchorId="01F9347A">
          <v:shape id="_x0000_i1054" type="#_x0000_t75" style="width:108pt;height:15.35pt" o:ole="">
            <v:imagedata r:id="rId66" o:title=""/>
          </v:shape>
          <o:OLEObject Type="Embed" ProgID="Equation.DSMT4" ShapeID="_x0000_i1054" DrawAspect="Content" ObjectID="_1439284658" r:id="rId67"/>
        </w:object>
      </w:r>
      <w:r>
        <w:t xml:space="preserve"> </w:t>
      </w:r>
      <w:proofErr w:type="gramStart"/>
      <w:r>
        <w:t>d’après</w:t>
      </w:r>
      <w:proofErr w:type="gramEnd"/>
      <w:r>
        <w:t xml:space="preserve"> l’hypothèse de récurrence</w:t>
      </w:r>
    </w:p>
    <w:p w14:paraId="6EF83017" w14:textId="77777777" w:rsidR="00B0426E" w:rsidRDefault="00B0426E" w:rsidP="00CB4B67">
      <w:pPr>
        <w:ind w:left="2844"/>
        <w:jc w:val="both"/>
      </w:pPr>
      <w:r w:rsidRPr="00B0426E">
        <w:rPr>
          <w:position w:val="-14"/>
        </w:rPr>
        <w:object w:dxaOrig="2080" w:dyaOrig="400" w14:anchorId="4259CE67">
          <v:shape id="_x0000_i1055" type="#_x0000_t75" style="width:104pt;height:20pt" o:ole="">
            <v:imagedata r:id="rId68" o:title=""/>
          </v:shape>
          <o:OLEObject Type="Embed" ProgID="Equation.DSMT4" ShapeID="_x0000_i1055" DrawAspect="Content" ObjectID="_1439284659" r:id="rId69"/>
        </w:object>
      </w:r>
    </w:p>
    <w:p w14:paraId="16C330E9" w14:textId="59381490" w:rsidR="00B0426E" w:rsidRDefault="00B0426E" w:rsidP="00CB4B67">
      <w:pPr>
        <w:ind w:left="2124"/>
        <w:jc w:val="both"/>
      </w:pPr>
      <w:r>
        <w:t xml:space="preserve">La propriété est vraie au rang </w:t>
      </w:r>
      <w:r w:rsidRPr="00B0426E">
        <w:rPr>
          <w:position w:val="-4"/>
        </w:rPr>
        <w:object w:dxaOrig="480" w:dyaOrig="240" w14:anchorId="5779C1CF">
          <v:shape id="_x0000_i1056" type="#_x0000_t75" style="width:24pt;height:12pt" o:ole="">
            <v:imagedata r:id="rId70" o:title=""/>
          </v:shape>
          <o:OLEObject Type="Embed" ProgID="Equation.DSMT4" ShapeID="_x0000_i1056" DrawAspect="Content" ObjectID="_1439284660" r:id="rId71"/>
        </w:object>
      </w:r>
    </w:p>
    <w:p w14:paraId="190362ED" w14:textId="27E2C2DC" w:rsidR="00653C46" w:rsidRDefault="00653C46" w:rsidP="00653C46">
      <w:pPr>
        <w:pStyle w:val="Paragraphedeliste"/>
        <w:numPr>
          <w:ilvl w:val="1"/>
          <w:numId w:val="3"/>
        </w:numPr>
        <w:jc w:val="both"/>
      </w:pPr>
      <w:r>
        <w:t>Conclusion : on</w:t>
      </w:r>
      <w:r w:rsidR="00CB4B67">
        <w:t xml:space="preserve"> </w:t>
      </w:r>
      <w:r>
        <w:t xml:space="preserve">a montré d’après l’axiome de récurrence que </w:t>
      </w:r>
      <w:r w:rsidRPr="00DB538C">
        <w:rPr>
          <w:position w:val="-4"/>
        </w:rPr>
        <w:object w:dxaOrig="1220" w:dyaOrig="300" w14:anchorId="60CDEB8E">
          <v:shape id="_x0000_i1057" type="#_x0000_t75" style="width:61.35pt;height:15.35pt" o:ole="">
            <v:imagedata r:id="rId72" o:title=""/>
          </v:shape>
          <o:OLEObject Type="Embed" ProgID="Equation.DSMT4" ShapeID="_x0000_i1057" DrawAspect="Content" ObjectID="_1439284661" r:id="rId73"/>
        </w:object>
      </w:r>
      <w:r>
        <w:t xml:space="preserve"> pour tout entier naturel </w:t>
      </w:r>
      <w:r>
        <w:rPr>
          <w:i/>
        </w:rPr>
        <w:t>n</w:t>
      </w:r>
      <w:r>
        <w:t xml:space="preserve"> et pour tout réel </w:t>
      </w:r>
      <w:r>
        <w:rPr>
          <w:i/>
        </w:rPr>
        <w:t>a</w:t>
      </w:r>
      <w:r>
        <w:t xml:space="preserve"> </w:t>
      </w:r>
      <w:r w:rsidR="00CB4B67">
        <w:t>strictement</w:t>
      </w:r>
      <w:r>
        <w:t xml:space="preserve"> positif.</w:t>
      </w:r>
    </w:p>
    <w:p w14:paraId="02B7F4A4" w14:textId="77777777" w:rsidR="00935ECF" w:rsidRDefault="00935ECF" w:rsidP="00935ECF">
      <w:pPr>
        <w:pStyle w:val="Paragraphedeliste"/>
        <w:numPr>
          <w:ilvl w:val="0"/>
          <w:numId w:val="3"/>
        </w:numPr>
        <w:jc w:val="both"/>
      </w:pPr>
      <w:r w:rsidRPr="00935ECF">
        <w:rPr>
          <w:position w:val="-24"/>
        </w:rPr>
        <w:object w:dxaOrig="4540" w:dyaOrig="620" w14:anchorId="6630F7A4">
          <v:shape id="_x0000_i1058" type="#_x0000_t75" style="width:227.35pt;height:31.35pt" o:ole="">
            <v:imagedata r:id="rId74" o:title=""/>
          </v:shape>
          <o:OLEObject Type="Embed" ProgID="Equation.DSMT4" ShapeID="_x0000_i1058" DrawAspect="Content" ObjectID="_1439284662" r:id="rId75"/>
        </w:object>
      </w:r>
    </w:p>
    <w:p w14:paraId="645BBCD7" w14:textId="771005D4" w:rsidR="00935ECF" w:rsidRPr="00DB538C" w:rsidRDefault="00935ECF" w:rsidP="00935ECF">
      <w:pPr>
        <w:pStyle w:val="Paragraphedeliste"/>
        <w:ind w:left="1080"/>
        <w:jc w:val="both"/>
      </w:pPr>
      <w:r>
        <w:t xml:space="preserve">Pour (1), on a utilisé </w:t>
      </w:r>
      <w:r w:rsidRPr="00DB538C">
        <w:rPr>
          <w:position w:val="-4"/>
        </w:rPr>
        <w:object w:dxaOrig="1220" w:dyaOrig="300" w14:anchorId="05DC7F65">
          <v:shape id="_x0000_i1059" type="#_x0000_t75" style="width:61.35pt;height:15.35pt" o:ole="">
            <v:imagedata r:id="rId76" o:title=""/>
          </v:shape>
          <o:OLEObject Type="Embed" ProgID="Equation.DSMT4" ShapeID="_x0000_i1059" DrawAspect="Content" ObjectID="_1439284663" r:id="rId77"/>
        </w:object>
      </w:r>
    </w:p>
    <w:p w14:paraId="36CECC83" w14:textId="77777777" w:rsidR="005E091C" w:rsidRDefault="005E091C">
      <w:r>
        <w:br w:type="page"/>
      </w:r>
    </w:p>
    <w:p w14:paraId="788F3C59" w14:textId="3AD5CAB8" w:rsidR="00DC3E0B" w:rsidRPr="002F346E" w:rsidRDefault="00DC3E0B" w:rsidP="00B0426E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lastRenderedPageBreak/>
        <w:t>Étude</w:t>
      </w:r>
    </w:p>
    <w:p w14:paraId="2A0B1E6A" w14:textId="77777777" w:rsidR="00DC3E0B" w:rsidRPr="002F346E" w:rsidRDefault="00DC3E0B" w:rsidP="000E19E2">
      <w:pPr>
        <w:pStyle w:val="Paragraphedeliste"/>
        <w:numPr>
          <w:ilvl w:val="1"/>
          <w:numId w:val="2"/>
        </w:numPr>
        <w:jc w:val="both"/>
        <w:rPr>
          <w:u w:val="single"/>
        </w:rPr>
      </w:pPr>
      <w:r w:rsidRPr="002F346E">
        <w:rPr>
          <w:u w:val="single"/>
        </w:rPr>
        <w:t xml:space="preserve">Sens de </w:t>
      </w:r>
      <w:r w:rsidR="00DB0858" w:rsidRPr="002F346E">
        <w:rPr>
          <w:u w:val="single"/>
        </w:rPr>
        <w:t>variation</w:t>
      </w:r>
      <w:r w:rsidRPr="002F346E">
        <w:rPr>
          <w:u w:val="single"/>
        </w:rPr>
        <w:t xml:space="preserve"> et dérivée</w:t>
      </w:r>
    </w:p>
    <w:p w14:paraId="079A9A8F" w14:textId="4095B3B5" w:rsidR="00DB0858" w:rsidRDefault="00AD6C1E" w:rsidP="000E19E2">
      <w:pPr>
        <w:pStyle w:val="Paragraphedeliste"/>
        <w:ind w:left="1080"/>
        <w:jc w:val="both"/>
      </w:pPr>
      <w:r>
        <w:t xml:space="preserve">La fonction logarithme népérien admettant </w:t>
      </w:r>
      <w:r w:rsidRPr="00AD6C1E">
        <w:rPr>
          <w:position w:val="-24"/>
        </w:rPr>
        <w:object w:dxaOrig="700" w:dyaOrig="620" w14:anchorId="38BC12BC">
          <v:shape id="_x0000_i1060" type="#_x0000_t75" style="width:35.35pt;height:31.35pt" o:ole="">
            <v:imagedata r:id="rId78" o:title=""/>
          </v:shape>
          <o:OLEObject Type="Embed" ProgID="Equation.DSMT4" ShapeID="_x0000_i1060" DrawAspect="Content" ObjectID="_1439284664" r:id="rId79"/>
        </w:object>
      </w:r>
      <w:r>
        <w:t xml:space="preserve"> comme dérivée, elle est strictement croissante </w:t>
      </w:r>
      <w:proofErr w:type="gramStart"/>
      <w:r>
        <w:t xml:space="preserve">sur </w:t>
      </w:r>
      <w:proofErr w:type="gramEnd"/>
      <w:r w:rsidRPr="00AD6C1E">
        <w:rPr>
          <w:position w:val="-14"/>
        </w:rPr>
        <w:object w:dxaOrig="780" w:dyaOrig="380" w14:anchorId="1524D007">
          <v:shape id="_x0000_i1061" type="#_x0000_t75" style="width:39.35pt;height:19.35pt" o:ole="">
            <v:imagedata r:id="rId80" o:title=""/>
          </v:shape>
          <o:OLEObject Type="Embed" ProgID="Equation.DSMT4" ShapeID="_x0000_i1061" DrawAspect="Content" ObjectID="_1439284665" r:id="rId81"/>
        </w:object>
      </w:r>
      <w:r>
        <w:t xml:space="preserve">. C’est donc une bijection, de </w:t>
      </w:r>
      <w:proofErr w:type="gramStart"/>
      <w:r>
        <w:t xml:space="preserve">l’intervalle </w:t>
      </w:r>
      <w:proofErr w:type="gramEnd"/>
      <w:r w:rsidRPr="00AD6C1E">
        <w:rPr>
          <w:position w:val="-14"/>
        </w:rPr>
        <w:object w:dxaOrig="780" w:dyaOrig="380" w14:anchorId="3FC29BB6">
          <v:shape id="_x0000_i1062" type="#_x0000_t75" style="width:39.35pt;height:19.35pt" o:ole="">
            <v:imagedata r:id="rId82" o:title=""/>
          </v:shape>
          <o:OLEObject Type="Embed" ProgID="Equation.DSMT4" ShapeID="_x0000_i1062" DrawAspect="Content" ObjectID="_1439284666" r:id="rId83"/>
        </w:object>
      </w:r>
      <w:r>
        <w:t>, vers un intervalle à déterminer.</w:t>
      </w:r>
    </w:p>
    <w:p w14:paraId="5D7DDD0A" w14:textId="3661B8D8" w:rsidR="00AD6C1E" w:rsidRDefault="00AD6C1E" w:rsidP="000E19E2">
      <w:pPr>
        <w:pStyle w:val="Paragraphedeliste"/>
        <w:ind w:left="1080"/>
        <w:jc w:val="both"/>
      </w:pPr>
      <w:r>
        <w:rPr>
          <w:i/>
        </w:rPr>
        <w:t>Rappel </w:t>
      </w:r>
      <w:r>
        <w:t xml:space="preserve">: une bijection est une fonction </w:t>
      </w:r>
      <w:r>
        <w:rPr>
          <w:i/>
        </w:rPr>
        <w:t>f</w:t>
      </w:r>
      <w:r w:rsidR="00C42CE4">
        <w:t xml:space="preserve">, définie sur un intervalle </w:t>
      </w:r>
      <w:r w:rsidR="00C42CE4" w:rsidRPr="00FB644D">
        <w:rPr>
          <w:i/>
        </w:rPr>
        <w:t>I</w:t>
      </w:r>
      <w:r w:rsidR="00C42CE4">
        <w:t xml:space="preserve">, à valeurs dans un intervalle </w:t>
      </w:r>
      <w:r w:rsidR="00C42CE4" w:rsidRPr="00FB644D">
        <w:rPr>
          <w:i/>
        </w:rPr>
        <w:t>J</w:t>
      </w:r>
      <w:r w:rsidR="00C42CE4">
        <w:t>,</w:t>
      </w:r>
      <w:r>
        <w:t xml:space="preserve"> pour laquelle tout nombre </w:t>
      </w:r>
      <w:r>
        <w:rPr>
          <w:i/>
        </w:rPr>
        <w:t>y</w:t>
      </w:r>
      <w:r>
        <w:t xml:space="preserve"> de l’intervalle image</w:t>
      </w:r>
      <w:r w:rsidR="00C42CE4">
        <w:t xml:space="preserve"> </w:t>
      </w:r>
      <w:r w:rsidR="00C42CE4" w:rsidRPr="00FB644D">
        <w:rPr>
          <w:i/>
        </w:rPr>
        <w:t>J</w:t>
      </w:r>
      <w:r>
        <w:t xml:space="preserve"> admet un seul antécédent par </w:t>
      </w:r>
      <w:r>
        <w:rPr>
          <w:i/>
        </w:rPr>
        <w:t>f</w:t>
      </w:r>
      <w:r w:rsidR="00C42CE4">
        <w:t xml:space="preserve"> dans </w:t>
      </w:r>
      <w:r w:rsidR="00C42CE4" w:rsidRPr="00FB644D">
        <w:t>l’intervalle</w:t>
      </w:r>
      <w:r w:rsidR="00C42CE4" w:rsidRPr="00FB644D">
        <w:rPr>
          <w:i/>
        </w:rPr>
        <w:t xml:space="preserve"> I</w:t>
      </w:r>
      <w:r>
        <w:t>.</w:t>
      </w:r>
      <w:r w:rsidR="00C42CE4">
        <w:t xml:space="preserve"> C’est à dire que pour tout nombre </w:t>
      </w:r>
      <w:r w:rsidR="00C42CE4">
        <w:rPr>
          <w:i/>
        </w:rPr>
        <w:t>y</w:t>
      </w:r>
      <w:r w:rsidR="00C42CE4">
        <w:t xml:space="preserve"> de </w:t>
      </w:r>
      <w:r w:rsidR="00C42CE4" w:rsidRPr="00FB644D">
        <w:rPr>
          <w:i/>
        </w:rPr>
        <w:t>J</w:t>
      </w:r>
      <w:r w:rsidR="00C42CE4">
        <w:t xml:space="preserve">, l’équation </w:t>
      </w:r>
      <w:r w:rsidR="00C42CE4" w:rsidRPr="00C42CE4">
        <w:rPr>
          <w:position w:val="-14"/>
        </w:rPr>
        <w:object w:dxaOrig="880" w:dyaOrig="380" w14:anchorId="749EC4C2">
          <v:shape id="_x0000_i1063" type="#_x0000_t75" style="width:44pt;height:19.35pt" o:ole="">
            <v:imagedata r:id="rId84" o:title=""/>
          </v:shape>
          <o:OLEObject Type="Embed" ProgID="Equation.DSMT4" ShapeID="_x0000_i1063" DrawAspect="Content" ObjectID="_1439284667" r:id="rId85"/>
        </w:object>
      </w:r>
      <w:r w:rsidR="00C42CE4">
        <w:t xml:space="preserve"> admet une solution unique dans </w:t>
      </w:r>
      <w:r w:rsidR="00C42CE4" w:rsidRPr="00FB644D">
        <w:rPr>
          <w:i/>
        </w:rPr>
        <w:t>I</w:t>
      </w:r>
      <w:r w:rsidR="00D54253">
        <w:t>.</w:t>
      </w:r>
    </w:p>
    <w:p w14:paraId="0A1DF521" w14:textId="77777777" w:rsidR="00AF0F69" w:rsidRPr="00AD6C1E" w:rsidRDefault="00AF0F69" w:rsidP="000E19E2">
      <w:pPr>
        <w:pStyle w:val="Paragraphedeliste"/>
        <w:ind w:left="1080"/>
        <w:jc w:val="both"/>
      </w:pPr>
    </w:p>
    <w:p w14:paraId="51280F74" w14:textId="77777777" w:rsidR="00DB0858" w:rsidRPr="002F346E" w:rsidRDefault="00DB0858" w:rsidP="000E19E2">
      <w:pPr>
        <w:pStyle w:val="Paragraphedeliste"/>
        <w:numPr>
          <w:ilvl w:val="1"/>
          <w:numId w:val="2"/>
        </w:numPr>
        <w:jc w:val="both"/>
        <w:rPr>
          <w:u w:val="single"/>
        </w:rPr>
      </w:pPr>
      <w:r w:rsidRPr="002F346E">
        <w:rPr>
          <w:u w:val="single"/>
        </w:rPr>
        <w:t>Fonction</w:t>
      </w:r>
      <w:r w:rsidR="00DC3E0B" w:rsidRPr="002F346E">
        <w:rPr>
          <w:u w:val="single"/>
        </w:rPr>
        <w:t xml:space="preserve"> réciproque</w:t>
      </w:r>
    </w:p>
    <w:p w14:paraId="08E5B521" w14:textId="50535947" w:rsidR="00DB0858" w:rsidRDefault="00D54253" w:rsidP="000E19E2">
      <w:pPr>
        <w:pStyle w:val="Paragraphedeliste"/>
        <w:ind w:left="1080"/>
        <w:jc w:val="both"/>
      </w:pPr>
      <w:r>
        <w:t>On admet :</w:t>
      </w:r>
    </w:p>
    <w:p w14:paraId="2894C8AB" w14:textId="01DE6934" w:rsidR="00D54253" w:rsidRDefault="00D54253" w:rsidP="000E19E2">
      <w:pPr>
        <w:pStyle w:val="Paragraphedeliste"/>
        <w:numPr>
          <w:ilvl w:val="0"/>
          <w:numId w:val="4"/>
        </w:numPr>
        <w:jc w:val="both"/>
      </w:pPr>
      <w:r>
        <w:t xml:space="preserve">Qu’une bijection </w:t>
      </w:r>
      <w:r w:rsidR="004F65DA" w:rsidRPr="005E4DF4">
        <w:rPr>
          <w:position w:val="-40"/>
        </w:rPr>
        <w:object w:dxaOrig="1800" w:dyaOrig="900" w14:anchorId="3CB3A4D2">
          <v:shape id="_x0000_i1064" type="#_x0000_t75" style="width:90pt;height:45.35pt" o:ole="">
            <v:imagedata r:id="rId86" o:title=""/>
          </v:shape>
          <o:OLEObject Type="Embed" ProgID="Equation.DSMT4" ShapeID="_x0000_i1064" DrawAspect="Content" ObjectID="_1439284668" r:id="rId87"/>
        </w:object>
      </w:r>
      <w:r w:rsidR="005E4DF4">
        <w:t xml:space="preserve"> admet une fonction réciproque </w:t>
      </w:r>
      <w:r w:rsidR="004F65DA" w:rsidRPr="005E4DF4">
        <w:rPr>
          <w:position w:val="-42"/>
        </w:rPr>
        <w:object w:dxaOrig="2080" w:dyaOrig="940" w14:anchorId="004440AD">
          <v:shape id="_x0000_i1065" type="#_x0000_t75" style="width:104pt;height:47.35pt" o:ole="">
            <v:imagedata r:id="rId88" o:title=""/>
          </v:shape>
          <o:OLEObject Type="Embed" ProgID="Equation.DSMT4" ShapeID="_x0000_i1065" DrawAspect="Content" ObjectID="_1439284669" r:id="rId89"/>
        </w:object>
      </w:r>
      <w:r w:rsidR="000E19E2">
        <w:t xml:space="preserve"> (la réciproque « part » de </w:t>
      </w:r>
      <w:r w:rsidR="000E19E2" w:rsidRPr="000E19E2">
        <w:rPr>
          <w:i/>
        </w:rPr>
        <w:t>y</w:t>
      </w:r>
      <w:r w:rsidR="000E19E2">
        <w:t xml:space="preserve"> pour « arriver » à </w:t>
      </w:r>
      <w:r w:rsidR="000E19E2" w:rsidRPr="000E19E2">
        <w:rPr>
          <w:i/>
        </w:rPr>
        <w:t>x</w:t>
      </w:r>
      <w:r w:rsidR="000E19E2">
        <w:t>) ;</w:t>
      </w:r>
    </w:p>
    <w:p w14:paraId="7ED24CEC" w14:textId="47A76AF8" w:rsidR="004F65DA" w:rsidRDefault="004F65DA" w:rsidP="000E19E2">
      <w:pPr>
        <w:pStyle w:val="Paragraphedeliste"/>
        <w:numPr>
          <w:ilvl w:val="0"/>
          <w:numId w:val="4"/>
        </w:numPr>
        <w:jc w:val="both"/>
      </w:pPr>
      <w:r>
        <w:t xml:space="preserve">Que la réciproque d’une fonction dérivable est dérivable (il y a des petites nuances à </w:t>
      </w:r>
      <w:proofErr w:type="gramStart"/>
      <w:r>
        <w:t>apporter…,</w:t>
      </w:r>
      <w:proofErr w:type="gramEnd"/>
      <w:r>
        <w:t xml:space="preserve"> voir par exemple la fonction carré sur </w:t>
      </w:r>
      <w:r w:rsidRPr="004F65DA">
        <w:rPr>
          <w:position w:val="-14"/>
        </w:rPr>
        <w:object w:dxaOrig="780" w:dyaOrig="380" w14:anchorId="6A72C489">
          <v:shape id="_x0000_i1066" type="#_x0000_t75" style="width:39.35pt;height:19.35pt" o:ole="">
            <v:imagedata r:id="rId90" o:title=""/>
          </v:shape>
          <o:OLEObject Type="Embed" ProgID="Equation.DSMT4" ShapeID="_x0000_i1066" DrawAspect="Content" ObjectID="_1439284670" r:id="rId91"/>
        </w:object>
      </w:r>
      <w:r>
        <w:t>, et sa réciproque la racine carrée, qui n’est pas dérivable en 0)</w:t>
      </w:r>
      <w:r w:rsidR="00552FA7">
        <w:t> ;</w:t>
      </w:r>
    </w:p>
    <w:p w14:paraId="1AA92CDE" w14:textId="509E87D0" w:rsidR="004F65DA" w:rsidRDefault="004F65DA" w:rsidP="000E19E2">
      <w:pPr>
        <w:pStyle w:val="Paragraphedeliste"/>
        <w:numPr>
          <w:ilvl w:val="0"/>
          <w:numId w:val="4"/>
        </w:numPr>
        <w:jc w:val="both"/>
      </w:pPr>
      <w:r>
        <w:t xml:space="preserve"> La </w:t>
      </w:r>
      <w:proofErr w:type="gramStart"/>
      <w:r>
        <w:t xml:space="preserve">formule </w:t>
      </w:r>
      <w:proofErr w:type="gramEnd"/>
      <w:r w:rsidR="00944AFF" w:rsidRPr="004F65DA">
        <w:rPr>
          <w:position w:val="-16"/>
        </w:rPr>
        <w:object w:dxaOrig="2740" w:dyaOrig="540" w14:anchorId="689DBA3D">
          <v:shape id="_x0000_i1067" type="#_x0000_t75" style="width:137.35pt;height:27.35pt" o:ole="">
            <v:imagedata r:id="rId92" o:title=""/>
          </v:shape>
          <o:OLEObject Type="Embed" ProgID="Equation.DSMT4" ShapeID="_x0000_i1067" DrawAspect="Content" ObjectID="_1439284671" r:id="rId93"/>
        </w:object>
      </w:r>
      <w:r w:rsidR="000E19E2">
        <w:t>, plus simplement écrite :</w:t>
      </w:r>
      <w:r w:rsidR="00A31955">
        <w:t xml:space="preserve"> </w:t>
      </w:r>
      <w:r w:rsidR="00D57215" w:rsidRPr="00A31955">
        <w:rPr>
          <w:position w:val="-14"/>
        </w:rPr>
        <w:object w:dxaOrig="1780" w:dyaOrig="520" w14:anchorId="34A0E0F4">
          <v:shape id="_x0000_i1068" type="#_x0000_t75" style="width:89.35pt;height:26pt" o:ole="">
            <v:imagedata r:id="rId94" o:title=""/>
          </v:shape>
          <o:OLEObject Type="Embed" ProgID="Equation.DSMT4" ShapeID="_x0000_i1068" DrawAspect="Content" ObjectID="_1439284672" r:id="rId95"/>
        </w:object>
      </w:r>
    </w:p>
    <w:p w14:paraId="7CBF8C4C" w14:textId="65FC408F" w:rsidR="00552FA7" w:rsidRDefault="00944AFF" w:rsidP="000F20C4">
      <w:pPr>
        <w:ind w:left="1080"/>
        <w:jc w:val="both"/>
      </w:pPr>
      <w:r>
        <w:t xml:space="preserve">Soit </w:t>
      </w:r>
      <w:r>
        <w:rPr>
          <w:i/>
        </w:rPr>
        <w:t>f</w:t>
      </w:r>
      <w:r>
        <w:t xml:space="preserve"> la fonction réciproque de la fonction logarithme népérien</w:t>
      </w:r>
      <w:r w:rsidR="00552FA7">
        <w:t>, elle vérifie :</w:t>
      </w:r>
    </w:p>
    <w:p w14:paraId="194599B3" w14:textId="4D7912D9" w:rsidR="000F20C4" w:rsidRDefault="000F20C4" w:rsidP="000F20C4">
      <w:pPr>
        <w:ind w:left="1080" w:firstLine="336"/>
        <w:jc w:val="both"/>
      </w:pPr>
      <w:r w:rsidRPr="000F20C4">
        <w:rPr>
          <w:position w:val="-14"/>
        </w:rPr>
        <w:object w:dxaOrig="1260" w:dyaOrig="400" w14:anchorId="1E262326">
          <v:shape id="_x0000_i1069" type="#_x0000_t75" style="width:63.35pt;height:20pt" o:ole="">
            <v:imagedata r:id="rId96" o:title=""/>
          </v:shape>
          <o:OLEObject Type="Embed" ProgID="Equation.DSMT4" ShapeID="_x0000_i1069" DrawAspect="Content" ObjectID="_1439284673" r:id="rId97"/>
        </w:object>
      </w:r>
      <w:r>
        <w:t xml:space="preserve"> ; </w:t>
      </w:r>
      <w:proofErr w:type="gramStart"/>
      <w:r>
        <w:t>en</w:t>
      </w:r>
      <w:proofErr w:type="gramEnd"/>
      <w:r>
        <w:t xml:space="preserve"> effet </w:t>
      </w:r>
      <w:r>
        <w:rPr>
          <w:i/>
        </w:rPr>
        <w:t>f</w:t>
      </w:r>
      <w:r>
        <w:t xml:space="preserve"> et la fonction logarithme népérien « font l’inverse » l’une de l’autre.</w:t>
      </w:r>
    </w:p>
    <w:p w14:paraId="6F689B44" w14:textId="4C83A333" w:rsidR="006539AD" w:rsidRPr="000F20C4" w:rsidRDefault="006539AD" w:rsidP="000F20C4">
      <w:pPr>
        <w:ind w:left="1080" w:firstLine="336"/>
        <w:jc w:val="both"/>
      </w:pPr>
      <w:r>
        <w:t xml:space="preserve">En </w:t>
      </w:r>
      <w:r w:rsidR="003303C3">
        <w:t>dérivant, on obti</w:t>
      </w:r>
      <w:r>
        <w:t>ent :</w:t>
      </w:r>
    </w:p>
    <w:p w14:paraId="46A1BC13" w14:textId="68874D4F" w:rsidR="00552FA7" w:rsidRDefault="003303C3" w:rsidP="000E19E2">
      <w:pPr>
        <w:ind w:left="1416"/>
        <w:jc w:val="both"/>
      </w:pPr>
      <w:r w:rsidRPr="00552FA7">
        <w:rPr>
          <w:position w:val="-32"/>
        </w:rPr>
        <w:object w:dxaOrig="1600" w:dyaOrig="700" w14:anchorId="45B8FE84">
          <v:shape id="_x0000_i1070" type="#_x0000_t75" style="width:80pt;height:35.35pt" o:ole="">
            <v:imagedata r:id="rId98" o:title=""/>
          </v:shape>
          <o:OLEObject Type="Embed" ProgID="Equation.DSMT4" ShapeID="_x0000_i1070" DrawAspect="Content" ObjectID="_1439284674" r:id="rId99"/>
        </w:object>
      </w:r>
      <w:r w:rsidR="00A31955">
        <w:tab/>
      </w:r>
      <w:proofErr w:type="gramStart"/>
      <w:r w:rsidR="00A31955">
        <w:t>on</w:t>
      </w:r>
      <w:proofErr w:type="gramEnd"/>
      <w:r w:rsidR="00A31955">
        <w:t xml:space="preserve"> a appliqué </w:t>
      </w:r>
      <w:r w:rsidR="00D57215" w:rsidRPr="00D57215">
        <w:rPr>
          <w:position w:val="-14"/>
        </w:rPr>
        <w:object w:dxaOrig="1780" w:dyaOrig="520" w14:anchorId="24C06010">
          <v:shape id="_x0000_i1071" type="#_x0000_t75" style="width:89.35pt;height:26pt" o:ole="">
            <v:imagedata r:id="rId100" o:title=""/>
          </v:shape>
          <o:OLEObject Type="Embed" ProgID="Equation.DSMT4" ShapeID="_x0000_i1071" DrawAspect="Content" ObjectID="_1439284675" r:id="rId101"/>
        </w:object>
      </w:r>
      <w:r w:rsidR="00D57215">
        <w:t>, où</w:t>
      </w:r>
      <w:r w:rsidR="00D57215">
        <w:tab/>
      </w:r>
      <w:r w:rsidR="00D57215" w:rsidRPr="00D57215">
        <w:rPr>
          <w:position w:val="-14"/>
        </w:rPr>
        <w:object w:dxaOrig="1180" w:dyaOrig="380" w14:anchorId="6A008115">
          <v:shape id="_x0000_i1072" type="#_x0000_t75" style="width:59.35pt;height:19.35pt" o:ole="">
            <v:imagedata r:id="rId102" o:title=""/>
          </v:shape>
          <o:OLEObject Type="Embed" ProgID="Equation.DSMT4" ShapeID="_x0000_i1072" DrawAspect="Content" ObjectID="_1439284676" r:id="rId103"/>
        </w:object>
      </w:r>
    </w:p>
    <w:p w14:paraId="4E86769C" w14:textId="17810C60" w:rsidR="00D57215" w:rsidRDefault="00D57215" w:rsidP="000E19E2">
      <w:pPr>
        <w:ind w:left="1416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57215">
        <w:rPr>
          <w:position w:val="-24"/>
        </w:rPr>
        <w:object w:dxaOrig="1060" w:dyaOrig="620" w14:anchorId="4CC48036">
          <v:shape id="_x0000_i1073" type="#_x0000_t75" style="width:53.35pt;height:31.35pt" o:ole="">
            <v:imagedata r:id="rId104" o:title=""/>
          </v:shape>
          <o:OLEObject Type="Embed" ProgID="Equation.DSMT4" ShapeID="_x0000_i1073" DrawAspect="Content" ObjectID="_1439284677" r:id="rId105"/>
        </w:object>
      </w:r>
    </w:p>
    <w:p w14:paraId="1BA4B304" w14:textId="18745129" w:rsidR="00A62F45" w:rsidRDefault="00D57215" w:rsidP="00A62F45">
      <w:pPr>
        <w:ind w:left="1416"/>
        <w:jc w:val="both"/>
        <w:rPr>
          <w:position w:val="-1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gramStart"/>
      <w:r>
        <w:t>et</w:t>
      </w:r>
      <w:proofErr w:type="gramEnd"/>
      <w:r>
        <w:tab/>
      </w:r>
      <w:r w:rsidRPr="00D57215">
        <w:rPr>
          <w:position w:val="-14"/>
        </w:rPr>
        <w:object w:dxaOrig="1180" w:dyaOrig="380" w14:anchorId="728BDF74">
          <v:shape id="_x0000_i1074" type="#_x0000_t75" style="width:59.35pt;height:19.35pt" o:ole="">
            <v:imagedata r:id="rId106" o:title=""/>
          </v:shape>
          <o:OLEObject Type="Embed" ProgID="Equation.DSMT4" ShapeID="_x0000_i1074" DrawAspect="Content" ObjectID="_1439284678" r:id="rId107"/>
        </w:object>
      </w:r>
    </w:p>
    <w:p w14:paraId="208D43C1" w14:textId="1CEE840C" w:rsidR="00D57215" w:rsidRDefault="00A62F45" w:rsidP="00A62F45">
      <w:pPr>
        <w:ind w:left="1416"/>
      </w:pPr>
      <w:proofErr w:type="gramStart"/>
      <w:r>
        <w:t>soit</w:t>
      </w:r>
      <w:proofErr w:type="gramEnd"/>
      <w:r>
        <w:t> :</w:t>
      </w:r>
      <w:r>
        <w:tab/>
      </w:r>
      <w:r w:rsidR="00D57215" w:rsidRPr="00D57215">
        <w:rPr>
          <w:position w:val="-14"/>
        </w:rPr>
        <w:object w:dxaOrig="1280" w:dyaOrig="380" w14:anchorId="666D00DA">
          <v:shape id="_x0000_i1075" type="#_x0000_t75" style="width:64pt;height:19.35pt" o:ole="">
            <v:imagedata r:id="rId108" o:title=""/>
          </v:shape>
          <o:OLEObject Type="Embed" ProgID="Equation.DSMT4" ShapeID="_x0000_i1075" DrawAspect="Content" ObjectID="_1439284679" r:id="rId109"/>
        </w:object>
      </w:r>
    </w:p>
    <w:p w14:paraId="0D3FF07B" w14:textId="60B14E2A" w:rsidR="00D57215" w:rsidRDefault="00D57215" w:rsidP="000E19E2">
      <w:pPr>
        <w:ind w:left="1134"/>
        <w:jc w:val="both"/>
      </w:pPr>
      <w:r>
        <w:t xml:space="preserve">Les </w:t>
      </w:r>
      <w:proofErr w:type="gramStart"/>
      <w:r>
        <w:t xml:space="preserve">fonctions </w:t>
      </w:r>
      <w:proofErr w:type="gramEnd"/>
      <w:r w:rsidRPr="00D57215">
        <w:rPr>
          <w:position w:val="-6"/>
        </w:rPr>
        <w:object w:dxaOrig="840" w:dyaOrig="320" w14:anchorId="141E3A00">
          <v:shape id="_x0000_i1076" type="#_x0000_t75" style="width:42pt;height:16pt" o:ole="">
            <v:imagedata r:id="rId110" o:title=""/>
          </v:shape>
          <o:OLEObject Type="Embed" ProgID="Equation.DSMT4" ShapeID="_x0000_i1076" DrawAspect="Content" ObjectID="_1439284680" r:id="rId111"/>
        </w:object>
      </w:r>
      <w:r w:rsidR="00A21DC5">
        <w:t xml:space="preserve">, où </w:t>
      </w:r>
      <w:r w:rsidR="00A21DC5">
        <w:rPr>
          <w:i/>
        </w:rPr>
        <w:t>k</w:t>
      </w:r>
      <w:r w:rsidR="00A21DC5">
        <w:t xml:space="preserve"> est un réel quelconque,</w:t>
      </w:r>
      <w:r>
        <w:t xml:space="preserve"> vérifient cette relation (</w:t>
      </w:r>
      <w:r w:rsidR="00A62F45">
        <w:t>faites cette vérification</w:t>
      </w:r>
      <w:r>
        <w:t>).</w:t>
      </w:r>
    </w:p>
    <w:p w14:paraId="720FD56D" w14:textId="77777777" w:rsidR="00A21DC5" w:rsidRDefault="00D57215" w:rsidP="000E19E2">
      <w:pPr>
        <w:ind w:left="1134"/>
        <w:jc w:val="both"/>
      </w:pPr>
      <w:r>
        <w:t xml:space="preserve">Réciproquement, soit </w:t>
      </w:r>
      <w:r>
        <w:rPr>
          <w:i/>
        </w:rPr>
        <w:t>f</w:t>
      </w:r>
      <w:r>
        <w:t xml:space="preserve"> une fonction </w:t>
      </w:r>
      <w:proofErr w:type="gramStart"/>
      <w:r>
        <w:t xml:space="preserve">vérifiant </w:t>
      </w:r>
      <w:proofErr w:type="gramEnd"/>
      <w:r w:rsidRPr="00D57215">
        <w:rPr>
          <w:position w:val="-10"/>
        </w:rPr>
        <w:object w:dxaOrig="640" w:dyaOrig="320" w14:anchorId="0C11397E">
          <v:shape id="_x0000_i1077" type="#_x0000_t75" style="width:32pt;height:16pt" o:ole="">
            <v:imagedata r:id="rId112" o:title=""/>
          </v:shape>
          <o:OLEObject Type="Embed" ProgID="Equation.DSMT4" ShapeID="_x0000_i1077" DrawAspect="Content" ObjectID="_1439284681" r:id="rId113"/>
        </w:object>
      </w:r>
      <w:r w:rsidR="00A21DC5">
        <w:t>.</w:t>
      </w:r>
    </w:p>
    <w:p w14:paraId="38A7BF75" w14:textId="647BB66C" w:rsidR="00D57215" w:rsidRDefault="00A21DC5" w:rsidP="000E19E2">
      <w:pPr>
        <w:ind w:left="1134"/>
        <w:jc w:val="both"/>
      </w:pPr>
      <w:r>
        <w:t xml:space="preserve">Dérivons la </w:t>
      </w:r>
      <w:proofErr w:type="gramStart"/>
      <w:r>
        <w:t xml:space="preserve">fonction </w:t>
      </w:r>
      <w:proofErr w:type="gramEnd"/>
      <w:r w:rsidRPr="00A21DC5">
        <w:rPr>
          <w:position w:val="-14"/>
        </w:rPr>
        <w:object w:dxaOrig="1480" w:dyaOrig="400" w14:anchorId="0FAA51D5">
          <v:shape id="_x0000_i1078" type="#_x0000_t75" style="width:74pt;height:20pt" o:ole="">
            <v:imagedata r:id="rId114" o:title=""/>
          </v:shape>
          <o:OLEObject Type="Embed" ProgID="Equation.DSMT4" ShapeID="_x0000_i1078" DrawAspect="Content" ObjectID="_1439284682" r:id="rId115"/>
        </w:object>
      </w:r>
      <w:r>
        <w:t>.</w:t>
      </w:r>
    </w:p>
    <w:p w14:paraId="791248F0" w14:textId="7254B502" w:rsidR="00A21DC5" w:rsidRDefault="00A21DC5" w:rsidP="000E19E2">
      <w:pPr>
        <w:ind w:left="1134"/>
        <w:jc w:val="both"/>
      </w:pPr>
      <w:r w:rsidRPr="00A21DC5">
        <w:rPr>
          <w:position w:val="-16"/>
        </w:rPr>
        <w:object w:dxaOrig="5980" w:dyaOrig="540" w14:anchorId="4D851B1E">
          <v:shape id="_x0000_i1079" type="#_x0000_t75" style="width:299.35pt;height:27.35pt" o:ole="">
            <v:imagedata r:id="rId116" o:title=""/>
          </v:shape>
          <o:OLEObject Type="Embed" ProgID="Equation.DSMT4" ShapeID="_x0000_i1079" DrawAspect="Content" ObjectID="_1439284683" r:id="rId117"/>
        </w:object>
      </w:r>
      <w:r>
        <w:t xml:space="preserve"> (</w:t>
      </w:r>
      <w:proofErr w:type="gramStart"/>
      <w:r>
        <w:t>on</w:t>
      </w:r>
      <w:proofErr w:type="gramEnd"/>
      <w:r>
        <w:t xml:space="preserve"> utilise </w:t>
      </w:r>
      <w:r w:rsidRPr="00D57215">
        <w:rPr>
          <w:position w:val="-10"/>
        </w:rPr>
        <w:object w:dxaOrig="640" w:dyaOrig="320" w14:anchorId="31B1DE74">
          <v:shape id="_x0000_i1080" type="#_x0000_t75" style="width:32pt;height:16pt" o:ole="">
            <v:imagedata r:id="rId118" o:title=""/>
          </v:shape>
          <o:OLEObject Type="Embed" ProgID="Equation.DSMT4" ShapeID="_x0000_i1080" DrawAspect="Content" ObjectID="_1439284684" r:id="rId119"/>
        </w:object>
      </w:r>
      <w:r>
        <w:t>)</w:t>
      </w:r>
    </w:p>
    <w:p w14:paraId="692CAF79" w14:textId="36B0F7D3" w:rsidR="00A21DC5" w:rsidRDefault="00A21DC5" w:rsidP="000E19E2">
      <w:pPr>
        <w:ind w:left="1134"/>
        <w:jc w:val="both"/>
      </w:pPr>
      <w:r>
        <w:t xml:space="preserve">On en déduit que </w:t>
      </w:r>
      <w:r w:rsidRPr="00A21DC5">
        <w:rPr>
          <w:position w:val="-14"/>
        </w:rPr>
        <w:object w:dxaOrig="2780" w:dyaOrig="400" w14:anchorId="64E34239">
          <v:shape id="_x0000_i1081" type="#_x0000_t75" style="width:139.35pt;height:20pt" o:ole="">
            <v:imagedata r:id="rId120" o:title=""/>
          </v:shape>
          <o:OLEObject Type="Embed" ProgID="Equation.DSMT4" ShapeID="_x0000_i1081" DrawAspect="Content" ObjectID="_1439284685" r:id="rId121"/>
        </w:object>
      </w:r>
    </w:p>
    <w:p w14:paraId="4C15B072" w14:textId="25CE4F02" w:rsidR="00A21DC5" w:rsidRDefault="00A21DC5" w:rsidP="000E19E2">
      <w:pPr>
        <w:ind w:left="1134"/>
        <w:jc w:val="both"/>
      </w:pPr>
      <w:r>
        <w:t xml:space="preserve">On a montré que les seules fonctions </w:t>
      </w:r>
      <w:proofErr w:type="gramStart"/>
      <w:r>
        <w:t xml:space="preserve">vérifiant </w:t>
      </w:r>
      <w:proofErr w:type="gramEnd"/>
      <w:r w:rsidRPr="00D57215">
        <w:rPr>
          <w:position w:val="-10"/>
        </w:rPr>
        <w:object w:dxaOrig="640" w:dyaOrig="320" w14:anchorId="43735DD8">
          <v:shape id="_x0000_i1082" type="#_x0000_t75" style="width:32pt;height:16pt" o:ole="">
            <v:imagedata r:id="rId122" o:title=""/>
          </v:shape>
          <o:OLEObject Type="Embed" ProgID="Equation.DSMT4" ShapeID="_x0000_i1082" DrawAspect="Content" ObjectID="_1439284686" r:id="rId123"/>
        </w:object>
      </w:r>
      <w:r>
        <w:t>, sont les fonctions</w:t>
      </w:r>
      <w:r w:rsidRPr="00D57215">
        <w:rPr>
          <w:position w:val="-6"/>
        </w:rPr>
        <w:object w:dxaOrig="840" w:dyaOrig="320" w14:anchorId="4055AC69">
          <v:shape id="_x0000_i1083" type="#_x0000_t75" style="width:42pt;height:16pt" o:ole="">
            <v:imagedata r:id="rId124" o:title=""/>
          </v:shape>
          <o:OLEObject Type="Embed" ProgID="Equation.DSMT4" ShapeID="_x0000_i1083" DrawAspect="Content" ObjectID="_1439284687" r:id="rId125"/>
        </w:object>
      </w:r>
      <w:r>
        <w:t xml:space="preserve">, où </w:t>
      </w:r>
      <w:r w:rsidRPr="00A21DC5">
        <w:rPr>
          <w:position w:val="-4"/>
        </w:rPr>
        <w:object w:dxaOrig="660" w:dyaOrig="260" w14:anchorId="6863E882">
          <v:shape id="_x0000_i1084" type="#_x0000_t75" style="width:33.35pt;height:13.35pt" o:ole="">
            <v:imagedata r:id="rId126" o:title=""/>
          </v:shape>
          <o:OLEObject Type="Embed" ProgID="Equation.DSMT4" ShapeID="_x0000_i1084" DrawAspect="Content" ObjectID="_1439284688" r:id="rId127"/>
        </w:object>
      </w:r>
      <w:r>
        <w:t>.</w:t>
      </w:r>
    </w:p>
    <w:p w14:paraId="7BD86CF7" w14:textId="7FAD7A0E" w:rsidR="004C05A7" w:rsidRDefault="004C05A7" w:rsidP="000E19E2">
      <w:pPr>
        <w:ind w:left="1134"/>
        <w:jc w:val="both"/>
      </w:pPr>
      <w:r>
        <w:t>La fonction réciproque du logarithme népérien est donc de ce type.</w:t>
      </w:r>
    </w:p>
    <w:p w14:paraId="38D93405" w14:textId="2CD7FED4" w:rsidR="004C05A7" w:rsidRDefault="004C05A7" w:rsidP="000E19E2">
      <w:pPr>
        <w:ind w:left="1134"/>
        <w:jc w:val="both"/>
      </w:pPr>
      <w:r>
        <w:t xml:space="preserve">Elle vérifie de </w:t>
      </w:r>
      <w:proofErr w:type="gramStart"/>
      <w:r>
        <w:t xml:space="preserve">plus </w:t>
      </w:r>
      <w:proofErr w:type="gramEnd"/>
      <w:r w:rsidR="00F531EA" w:rsidRPr="00F531EA">
        <w:rPr>
          <w:position w:val="-14"/>
        </w:rPr>
        <w:object w:dxaOrig="840" w:dyaOrig="380" w14:anchorId="11EAEEED">
          <v:shape id="_x0000_i1085" type="#_x0000_t75" style="width:42pt;height:19.35pt" o:ole="">
            <v:imagedata r:id="rId128" o:title=""/>
          </v:shape>
          <o:OLEObject Type="Embed" ProgID="Equation.DSMT4" ShapeID="_x0000_i1085" DrawAspect="Content" ObjectID="_1439284689" r:id="rId129"/>
        </w:object>
      </w:r>
      <w:r w:rsidR="00F531EA">
        <w:t xml:space="preserve">, car </w:t>
      </w:r>
      <w:r w:rsidR="00F531EA" w:rsidRPr="00F531EA">
        <w:rPr>
          <w:position w:val="-4"/>
        </w:rPr>
        <w:object w:dxaOrig="720" w:dyaOrig="260" w14:anchorId="0855D4F8">
          <v:shape id="_x0000_i1086" type="#_x0000_t75" style="width:36pt;height:13.35pt" o:ole="">
            <v:imagedata r:id="rId130" o:title=""/>
          </v:shape>
          <o:OLEObject Type="Embed" ProgID="Equation.DSMT4" ShapeID="_x0000_i1086" DrawAspect="Content" ObjectID="_1439284690" r:id="rId131"/>
        </w:object>
      </w:r>
      <w:r w:rsidR="00F531EA">
        <w:t xml:space="preserve"> (on échange les </w:t>
      </w:r>
      <w:r w:rsidR="00F531EA">
        <w:rPr>
          <w:i/>
        </w:rPr>
        <w:t>x</w:t>
      </w:r>
      <w:r w:rsidR="00F531EA">
        <w:t xml:space="preserve"> et les </w:t>
      </w:r>
      <w:r w:rsidR="00F531EA">
        <w:rPr>
          <w:i/>
        </w:rPr>
        <w:t>y</w:t>
      </w:r>
      <w:r w:rsidR="00F531EA">
        <w:t>).</w:t>
      </w:r>
    </w:p>
    <w:p w14:paraId="3FFB7583" w14:textId="030D8FC3" w:rsidR="00F531EA" w:rsidRDefault="00F531EA" w:rsidP="000E19E2">
      <w:pPr>
        <w:ind w:left="1134"/>
        <w:jc w:val="both"/>
      </w:pPr>
      <w:proofErr w:type="gramStart"/>
      <w:r>
        <w:t xml:space="preserve">D’où </w:t>
      </w:r>
      <w:proofErr w:type="gramEnd"/>
      <w:r w:rsidRPr="00F531EA">
        <w:rPr>
          <w:position w:val="-4"/>
        </w:rPr>
        <w:object w:dxaOrig="1480" w:dyaOrig="300" w14:anchorId="7A8435BC">
          <v:shape id="_x0000_i1087" type="#_x0000_t75" style="width:74pt;height:15.35pt" o:ole="">
            <v:imagedata r:id="rId132" o:title=""/>
          </v:shape>
          <o:OLEObject Type="Embed" ProgID="Equation.DSMT4" ShapeID="_x0000_i1087" DrawAspect="Content" ObjectID="_1439284691" r:id="rId133"/>
        </w:object>
      </w:r>
      <w:r w:rsidR="007E76C9">
        <w:t>, on a montré le :</w:t>
      </w:r>
    </w:p>
    <w:p w14:paraId="3A50D666" w14:textId="77777777" w:rsidR="007E76C9" w:rsidRDefault="007E76C9" w:rsidP="000E19E2">
      <w:pPr>
        <w:ind w:left="1134"/>
        <w:jc w:val="both"/>
      </w:pPr>
    </w:p>
    <w:p w14:paraId="554BF8F0" w14:textId="4A3DE77D" w:rsidR="00F531EA" w:rsidRPr="00F531EA" w:rsidRDefault="00F531EA" w:rsidP="000E19E2">
      <w:pPr>
        <w:ind w:left="1134"/>
        <w:jc w:val="both"/>
      </w:pPr>
      <w:r>
        <w:rPr>
          <w:i/>
        </w:rPr>
        <w:t>Théorème </w:t>
      </w:r>
      <w:r>
        <w:t>:</w:t>
      </w:r>
      <w:r w:rsidR="007E76C9">
        <w:t xml:space="preserve"> la fonction réciproque du logarithme népérien est l’exponentielle naturelle.</w:t>
      </w:r>
    </w:p>
    <w:p w14:paraId="159BC25F" w14:textId="77777777" w:rsidR="007E76C9" w:rsidRDefault="007E76C9" w:rsidP="000E19E2">
      <w:pPr>
        <w:ind w:left="1080"/>
        <w:jc w:val="both"/>
        <w:rPr>
          <w:i/>
        </w:rPr>
      </w:pPr>
      <w:r>
        <w:rPr>
          <w:i/>
        </w:rPr>
        <w:t>Conséquences :</w:t>
      </w:r>
      <w:r>
        <w:rPr>
          <w:i/>
        </w:rPr>
        <w:tab/>
      </w:r>
    </w:p>
    <w:p w14:paraId="1A81165A" w14:textId="4A3164D2" w:rsidR="007E76C9" w:rsidRDefault="007E76C9" w:rsidP="000E19E2">
      <w:pPr>
        <w:ind w:left="1080"/>
        <w:jc w:val="both"/>
        <w:rPr>
          <w:i/>
        </w:rPr>
      </w:pPr>
      <w:r>
        <w:tab/>
      </w:r>
      <w:r w:rsidRPr="007E76C9">
        <w:rPr>
          <w:position w:val="-10"/>
        </w:rPr>
        <w:object w:dxaOrig="1860" w:dyaOrig="360" w14:anchorId="051BBCA2">
          <v:shape id="_x0000_i1088" type="#_x0000_t75" style="width:93.35pt;height:18pt" o:ole="">
            <v:imagedata r:id="rId134" o:title=""/>
          </v:shape>
          <o:OLEObject Type="Embed" ProgID="Equation.DSMT4" ShapeID="_x0000_i1088" DrawAspect="Content" ObjectID="_1439284692" r:id="rId135"/>
        </w:object>
      </w:r>
      <w:r>
        <w:t xml:space="preserve"> </w:t>
      </w:r>
      <w:r>
        <w:tab/>
      </w:r>
      <w:proofErr w:type="gramStart"/>
      <w:r>
        <w:t>et</w:t>
      </w:r>
      <w:proofErr w:type="gramEnd"/>
      <w:r>
        <w:tab/>
        <w:t xml:space="preserve"> </w:t>
      </w:r>
      <w:r w:rsidRPr="007E76C9">
        <w:rPr>
          <w:position w:val="-10"/>
        </w:rPr>
        <w:object w:dxaOrig="1860" w:dyaOrig="360" w14:anchorId="4383EC3B">
          <v:shape id="_x0000_i1089" type="#_x0000_t75" style="width:93.35pt;height:18pt" o:ole="">
            <v:imagedata r:id="rId136" o:title=""/>
          </v:shape>
          <o:OLEObject Type="Embed" ProgID="Equation.DSMT4" ShapeID="_x0000_i1089" DrawAspect="Content" ObjectID="_1439284693" r:id="rId137"/>
        </w:object>
      </w:r>
    </w:p>
    <w:p w14:paraId="63F5B8DC" w14:textId="1E5E50F4" w:rsidR="007E76C9" w:rsidRDefault="007E76C9" w:rsidP="000E19E2">
      <w:pPr>
        <w:ind w:left="1080"/>
        <w:jc w:val="both"/>
      </w:pPr>
      <w:r>
        <w:tab/>
      </w:r>
      <w:r w:rsidR="00080286" w:rsidRPr="007E76C9">
        <w:rPr>
          <w:position w:val="-10"/>
        </w:rPr>
        <w:object w:dxaOrig="2660" w:dyaOrig="360" w14:anchorId="77748EA9">
          <v:shape id="_x0000_i1090" type="#_x0000_t75" style="width:133.35pt;height:18pt" o:ole="">
            <v:imagedata r:id="rId138" o:title=""/>
          </v:shape>
          <o:OLEObject Type="Embed" ProgID="Equation.DSMT4" ShapeID="_x0000_i1090" DrawAspect="Content" ObjectID="_1439284694" r:id="rId139"/>
        </w:object>
      </w:r>
      <w:r w:rsidR="00080286">
        <w:tab/>
      </w:r>
      <w:proofErr w:type="gramStart"/>
      <w:r w:rsidR="00080286">
        <w:t>et</w:t>
      </w:r>
      <w:proofErr w:type="gramEnd"/>
      <w:r w:rsidR="00080286">
        <w:tab/>
      </w:r>
      <w:r w:rsidR="00080286" w:rsidRPr="00080286">
        <w:rPr>
          <w:position w:val="-10"/>
        </w:rPr>
        <w:object w:dxaOrig="2740" w:dyaOrig="360" w14:anchorId="23546128">
          <v:shape id="_x0000_i1091" type="#_x0000_t75" style="width:137.35pt;height:18pt" o:ole="">
            <v:imagedata r:id="rId140" o:title=""/>
          </v:shape>
          <o:OLEObject Type="Embed" ProgID="Equation.DSMT4" ShapeID="_x0000_i1091" DrawAspect="Content" ObjectID="_1439284695" r:id="rId141"/>
        </w:object>
      </w:r>
    </w:p>
    <w:p w14:paraId="338EB9FC" w14:textId="7E41C39C" w:rsidR="00080286" w:rsidRDefault="00080286" w:rsidP="000E19E2">
      <w:pPr>
        <w:ind w:left="1080"/>
        <w:jc w:val="both"/>
      </w:pPr>
      <w:r>
        <w:tab/>
      </w:r>
      <w:r w:rsidRPr="00080286">
        <w:rPr>
          <w:position w:val="-10"/>
        </w:rPr>
        <w:object w:dxaOrig="2660" w:dyaOrig="360" w14:anchorId="5C354264">
          <v:shape id="_x0000_i1092" type="#_x0000_t75" style="width:133.35pt;height:18pt" o:ole="">
            <v:imagedata r:id="rId142" o:title=""/>
          </v:shape>
          <o:OLEObject Type="Embed" ProgID="Equation.DSMT4" ShapeID="_x0000_i1092" DrawAspect="Content" ObjectID="_1439284696" r:id="rId143"/>
        </w:object>
      </w:r>
      <w:r>
        <w:tab/>
      </w:r>
      <w:proofErr w:type="gramStart"/>
      <w:r>
        <w:t>et</w:t>
      </w:r>
      <w:proofErr w:type="gramEnd"/>
      <w:r>
        <w:tab/>
      </w:r>
      <w:r w:rsidRPr="00080286">
        <w:rPr>
          <w:position w:val="-10"/>
        </w:rPr>
        <w:object w:dxaOrig="3080" w:dyaOrig="360" w14:anchorId="6E5FC063">
          <v:shape id="_x0000_i1093" type="#_x0000_t75" style="width:154pt;height:18pt" o:ole="">
            <v:imagedata r:id="rId144" o:title=""/>
          </v:shape>
          <o:OLEObject Type="Embed" ProgID="Equation.DSMT4" ShapeID="_x0000_i1093" DrawAspect="Content" ObjectID="_1439284697" r:id="rId145"/>
        </w:object>
      </w:r>
      <w:r>
        <w:t xml:space="preserve"> (</w:t>
      </w:r>
      <w:r w:rsidR="0078201C">
        <w:t>fonctions</w:t>
      </w:r>
      <w:r>
        <w:t xml:space="preserve"> croissantes)</w:t>
      </w:r>
    </w:p>
    <w:p w14:paraId="5A718505" w14:textId="1335353A" w:rsidR="007E76C9" w:rsidRDefault="0078201C" w:rsidP="000E19E2">
      <w:pPr>
        <w:ind w:left="1080"/>
        <w:jc w:val="both"/>
      </w:pPr>
      <w:r>
        <w:tab/>
      </w:r>
      <w:r w:rsidRPr="0078201C">
        <w:rPr>
          <w:position w:val="-4"/>
        </w:rPr>
        <w:object w:dxaOrig="700" w:dyaOrig="260" w14:anchorId="08136B93">
          <v:shape id="_x0000_i1094" type="#_x0000_t75" style="width:35.35pt;height:13.35pt" o:ole="">
            <v:imagedata r:id="rId146" o:title=""/>
          </v:shape>
          <o:OLEObject Type="Embed" ProgID="Equation.DSMT4" ShapeID="_x0000_i1094" DrawAspect="Content" ObjectID="_1439284698" r:id="rId147"/>
        </w:object>
      </w:r>
      <w:r w:rsidR="00986B44">
        <w:rPr>
          <w:position w:val="-4"/>
        </w:rPr>
        <w:tab/>
      </w:r>
      <w:r w:rsidR="00986B44">
        <w:rPr>
          <w:position w:val="-4"/>
        </w:rPr>
        <w:tab/>
        <w:t xml:space="preserve">puisqu’on a en fait écrit </w:t>
      </w:r>
      <w:r w:rsidR="00986B44">
        <w:rPr>
          <w:position w:val="-4"/>
        </w:rPr>
        <w:object w:dxaOrig="780" w:dyaOrig="300" w14:anchorId="7B47B906">
          <v:shape id="_x0000_i1095" type="#_x0000_t75" style="width:39.35pt;height:15.35pt" o:ole="">
            <v:imagedata r:id="rId148" o:title=""/>
          </v:shape>
          <o:OLEObject Type="Embed" ProgID="Equation.DSMT4" ShapeID="_x0000_i1095" DrawAspect="Content" ObjectID="_1439284699" r:id="rId149"/>
        </w:object>
      </w:r>
    </w:p>
    <w:p w14:paraId="4335EB7E" w14:textId="32C038EE" w:rsidR="007E76C9" w:rsidRDefault="0078201C" w:rsidP="000E19E2">
      <w:pPr>
        <w:ind w:left="1080"/>
        <w:jc w:val="both"/>
      </w:pPr>
      <w:r>
        <w:rPr>
          <w:i/>
        </w:rPr>
        <w:t>Remarque </w:t>
      </w:r>
      <w:r>
        <w:t>: ceci prouve l’existence de la fonction exponentielle d’une au</w:t>
      </w:r>
      <w:r w:rsidR="00E04812">
        <w:t>tre manière que celle vue en DM.</w:t>
      </w:r>
    </w:p>
    <w:p w14:paraId="5A9B1268" w14:textId="77777777" w:rsidR="00AF0F69" w:rsidRPr="0078201C" w:rsidRDefault="00AF0F69" w:rsidP="000E19E2">
      <w:pPr>
        <w:ind w:left="1080"/>
        <w:jc w:val="both"/>
      </w:pPr>
    </w:p>
    <w:p w14:paraId="6F625A40" w14:textId="77777777" w:rsidR="00DB0858" w:rsidRDefault="00DC3E0B" w:rsidP="000E19E2">
      <w:pPr>
        <w:pStyle w:val="Paragraphedeliste"/>
        <w:numPr>
          <w:ilvl w:val="1"/>
          <w:numId w:val="2"/>
        </w:numPr>
        <w:jc w:val="both"/>
        <w:rPr>
          <w:u w:val="single"/>
        </w:rPr>
      </w:pPr>
      <w:r w:rsidRPr="002F346E">
        <w:rPr>
          <w:u w:val="single"/>
        </w:rPr>
        <w:t>Limites</w:t>
      </w:r>
    </w:p>
    <w:p w14:paraId="4F8722D1" w14:textId="74B3728F" w:rsidR="00F04FE8" w:rsidRDefault="00F04FE8" w:rsidP="000E19E2">
      <w:pPr>
        <w:pStyle w:val="Paragraphedeliste"/>
        <w:ind w:left="1080"/>
        <w:jc w:val="both"/>
      </w:pPr>
      <w:r w:rsidRPr="00F04FE8">
        <w:rPr>
          <w:i/>
        </w:rPr>
        <w:t>Théorème</w:t>
      </w:r>
      <w:r>
        <w:rPr>
          <w:i/>
        </w:rPr>
        <w:t> </w:t>
      </w:r>
      <w:r>
        <w:t xml:space="preserve">: </w:t>
      </w:r>
      <w:r w:rsidRPr="00F04FE8">
        <w:rPr>
          <w:position w:val="-18"/>
        </w:rPr>
        <w:object w:dxaOrig="1340" w:dyaOrig="400" w14:anchorId="263FBDAF">
          <v:shape id="_x0000_i1096" type="#_x0000_t75" style="width:67.35pt;height:20pt" o:ole="">
            <v:imagedata r:id="rId150" o:title=""/>
          </v:shape>
          <o:OLEObject Type="Embed" ProgID="Equation.DSMT4" ShapeID="_x0000_i1096" DrawAspect="Content" ObjectID="_1439284700" r:id="rId151"/>
        </w:object>
      </w:r>
      <w:r>
        <w:t xml:space="preserve"> et </w:t>
      </w:r>
      <w:r w:rsidRPr="00F04FE8">
        <w:rPr>
          <w:position w:val="-20"/>
        </w:rPr>
        <w:object w:dxaOrig="1300" w:dyaOrig="420" w14:anchorId="233ED648">
          <v:shape id="_x0000_i1097" type="#_x0000_t75" style="width:65.35pt;height:21.35pt" o:ole="">
            <v:imagedata r:id="rId152" o:title=""/>
          </v:shape>
          <o:OLEObject Type="Embed" ProgID="Equation.DSMT4" ShapeID="_x0000_i1097" DrawAspect="Content" ObjectID="_1439284701" r:id="rId153"/>
        </w:object>
      </w:r>
    </w:p>
    <w:p w14:paraId="36FF2196" w14:textId="77777777" w:rsidR="00D52A43" w:rsidRDefault="00F04FE8" w:rsidP="000E19E2">
      <w:pPr>
        <w:ind w:left="1416"/>
        <w:jc w:val="both"/>
        <w:rPr>
          <w:rFonts w:ascii="Times" w:hAnsi="Times"/>
        </w:rPr>
      </w:pPr>
      <w:r>
        <w:rPr>
          <w:i/>
        </w:rPr>
        <w:t>Démonstration </w:t>
      </w:r>
      <w:r w:rsidRPr="00F04FE8">
        <w:t>:</w:t>
      </w:r>
      <w:r>
        <w:t xml:space="preserve"> on utilise le fait que la réciproque du logarithme népérien soit la fonction exponentielle, et on « réciproquise » les limites </w:t>
      </w:r>
      <w:r w:rsidRPr="003C73C5">
        <w:rPr>
          <w:rFonts w:ascii="Times" w:hAnsi="Times"/>
          <w:position w:val="-18"/>
        </w:rPr>
        <w:object w:dxaOrig="1200" w:dyaOrig="440" w14:anchorId="11D55205">
          <v:shape id="_x0000_i1098" type="#_x0000_t75" style="width:60pt;height:22pt" o:ole="">
            <v:imagedata r:id="rId154" o:title=""/>
          </v:shape>
          <o:OLEObject Type="Embed" ProgID="Equation.DSMT4" ShapeID="_x0000_i1098" DrawAspect="Content" ObjectID="_1439284702" r:id="rId155"/>
        </w:object>
      </w:r>
      <w:r>
        <w:rPr>
          <w:rFonts w:ascii="Times" w:hAnsi="Times"/>
        </w:rPr>
        <w:t xml:space="preserve"> </w:t>
      </w:r>
      <w:proofErr w:type="gramStart"/>
      <w:r w:rsidRPr="00943794">
        <w:rPr>
          <w:rFonts w:ascii="Times" w:hAnsi="Times"/>
        </w:rPr>
        <w:t>et</w:t>
      </w:r>
      <w:r>
        <w:rPr>
          <w:rFonts w:ascii="Times" w:hAnsi="Times"/>
        </w:rPr>
        <w:t xml:space="preserve"> </w:t>
      </w:r>
      <w:proofErr w:type="gramEnd"/>
      <w:r w:rsidRPr="003C73C5">
        <w:rPr>
          <w:rFonts w:ascii="Times" w:hAnsi="Times"/>
          <w:position w:val="-18"/>
        </w:rPr>
        <w:object w:dxaOrig="1120" w:dyaOrig="440" w14:anchorId="3FB832E1">
          <v:shape id="_x0000_i1099" type="#_x0000_t75" style="width:56pt;height:22pt" o:ole="">
            <v:imagedata r:id="rId156" o:title=""/>
          </v:shape>
          <o:OLEObject Type="Embed" ProgID="Equation.DSMT4" ShapeID="_x0000_i1099" DrawAspect="Content" ObjectID="_1439284703" r:id="rId157"/>
        </w:object>
      </w:r>
      <w:r w:rsidRPr="00943794">
        <w:rPr>
          <w:rFonts w:ascii="Times" w:hAnsi="Times"/>
        </w:rPr>
        <w:t>.</w:t>
      </w:r>
    </w:p>
    <w:p w14:paraId="7EB06F33" w14:textId="74B84484" w:rsidR="00DC3E0B" w:rsidRPr="00D52A43" w:rsidRDefault="00DC3E0B" w:rsidP="000E19E2">
      <w:pPr>
        <w:pStyle w:val="Paragraphedeliste"/>
        <w:numPr>
          <w:ilvl w:val="1"/>
          <w:numId w:val="2"/>
        </w:numPr>
        <w:jc w:val="both"/>
        <w:rPr>
          <w:rFonts w:ascii="Times" w:hAnsi="Times"/>
          <w:u w:val="single"/>
        </w:rPr>
      </w:pPr>
      <w:r w:rsidRPr="00D52A43">
        <w:rPr>
          <w:u w:val="single"/>
        </w:rPr>
        <w:t>Tableau de variation</w:t>
      </w:r>
    </w:p>
    <w:tbl>
      <w:tblPr>
        <w:tblpPr w:leftFromText="141" w:rightFromText="141" w:vertAnchor="text" w:tblpX="1416" w:tblpY="1"/>
        <w:tblOverlap w:val="never"/>
        <w:tblW w:w="0" w:type="auto"/>
        <w:tblLayout w:type="fixed"/>
        <w:tblLook w:val="00A0" w:firstRow="1" w:lastRow="0" w:firstColumn="1" w:lastColumn="0" w:noHBand="0" w:noVBand="0"/>
      </w:tblPr>
      <w:tblGrid>
        <w:gridCol w:w="1228"/>
        <w:gridCol w:w="581"/>
        <w:gridCol w:w="567"/>
        <w:gridCol w:w="567"/>
      </w:tblGrid>
      <w:tr w:rsidR="005B2C7F" w:rsidRPr="00CC4EF2" w14:paraId="7AE8C8A5" w14:textId="77777777" w:rsidTr="005B2C7F">
        <w:tc>
          <w:tcPr>
            <w:tcW w:w="122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63DA06" w14:textId="77777777" w:rsidR="0000268E" w:rsidRPr="004D67D9" w:rsidRDefault="0000268E" w:rsidP="000E19E2">
            <w:pPr>
              <w:ind w:left="-108" w:firstLine="108"/>
              <w:jc w:val="both"/>
              <w:rPr>
                <w:rFonts w:ascii="Times" w:hAnsi="Times"/>
                <w:i/>
              </w:rPr>
            </w:pPr>
            <w:r w:rsidRPr="004D67D9">
              <w:rPr>
                <w:rFonts w:ascii="Times" w:hAnsi="Times"/>
                <w:i/>
              </w:rPr>
              <w:t>x</w:t>
            </w:r>
          </w:p>
        </w:tc>
        <w:tc>
          <w:tcPr>
            <w:tcW w:w="581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14:paraId="74AFF610" w14:textId="7DF42890" w:rsidR="0000268E" w:rsidRPr="00CC4EF2" w:rsidRDefault="004A578D" w:rsidP="000E19E2">
            <w:pPr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0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1D7FB482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14:paraId="473C99E5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  <w:r w:rsidRPr="00CC4EF2">
              <w:rPr>
                <w:rFonts w:ascii="Times" w:hAnsi="Times"/>
              </w:rPr>
              <w:t>+∞</w:t>
            </w:r>
          </w:p>
        </w:tc>
      </w:tr>
      <w:tr w:rsidR="005B2C7F" w:rsidRPr="00CC4EF2" w14:paraId="2A87FADB" w14:textId="77777777" w:rsidTr="005B2C7F">
        <w:trPr>
          <w:trHeight w:val="703"/>
        </w:trPr>
        <w:tc>
          <w:tcPr>
            <w:tcW w:w="1228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auto"/>
          </w:tcPr>
          <w:p w14:paraId="4F6655B4" w14:textId="7CC27FD0" w:rsidR="0000268E" w:rsidRPr="00CC4EF2" w:rsidRDefault="004A578D" w:rsidP="000E19E2">
            <w:pPr>
              <w:ind w:left="-108" w:firstLine="108"/>
              <w:jc w:val="both"/>
              <w:rPr>
                <w:rFonts w:ascii="Times" w:hAnsi="Times"/>
                <w:vertAlign w:val="superscript"/>
              </w:rPr>
            </w:pPr>
            <w:r w:rsidRPr="004A578D">
              <w:rPr>
                <w:rFonts w:ascii="Times" w:hAnsi="Times"/>
                <w:position w:val="-24"/>
                <w:vertAlign w:val="superscript"/>
              </w:rPr>
              <w:object w:dxaOrig="1040" w:dyaOrig="620" w14:anchorId="4CAE4B65">
                <v:shape id="_x0000_i1100" type="#_x0000_t75" style="width:52pt;height:31.35pt" o:ole="">
                  <v:imagedata r:id="rId158" o:title=""/>
                </v:shape>
                <o:OLEObject Type="Embed" ProgID="Equation.DSMT4" ShapeID="_x0000_i1100" DrawAspect="Content" ObjectID="_1439284704" r:id="rId159"/>
              </w:object>
            </w: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</w:tcBorders>
            <w:shd w:val="clear" w:color="auto" w:fill="auto"/>
          </w:tcPr>
          <w:p w14:paraId="23F2CCA9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A222F2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  <w:r w:rsidRPr="00CC4EF2">
              <w:rPr>
                <w:rFonts w:ascii="Times" w:hAnsi="Times"/>
              </w:rPr>
              <w:t>+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B23768E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</w:tr>
      <w:tr w:rsidR="005B2C7F" w:rsidRPr="00CC4EF2" w14:paraId="258F87A0" w14:textId="77777777" w:rsidTr="005B2C7F">
        <w:trPr>
          <w:trHeight w:val="230"/>
        </w:trPr>
        <w:tc>
          <w:tcPr>
            <w:tcW w:w="1228" w:type="dxa"/>
            <w:tcBorders>
              <w:top w:val="single" w:sz="4" w:space="0" w:color="auto"/>
              <w:right w:val="double" w:sz="4" w:space="0" w:color="auto"/>
            </w:tcBorders>
            <w:shd w:val="clear" w:color="auto" w:fill="auto"/>
          </w:tcPr>
          <w:p w14:paraId="3DAF7229" w14:textId="77777777" w:rsidR="0000268E" w:rsidRPr="00CC4EF2" w:rsidRDefault="0000268E" w:rsidP="000E19E2">
            <w:pPr>
              <w:ind w:left="-108" w:firstLine="108"/>
              <w:jc w:val="both"/>
              <w:rPr>
                <w:rFonts w:ascii="Times" w:hAnsi="Times"/>
              </w:rPr>
            </w:pPr>
          </w:p>
        </w:tc>
        <w:tc>
          <w:tcPr>
            <w:tcW w:w="581" w:type="dxa"/>
            <w:tcBorders>
              <w:top w:val="single" w:sz="4" w:space="0" w:color="auto"/>
              <w:left w:val="double" w:sz="4" w:space="0" w:color="auto"/>
            </w:tcBorders>
            <w:shd w:val="clear" w:color="auto" w:fill="auto"/>
          </w:tcPr>
          <w:p w14:paraId="0EBB5721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440A445C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tcBorders>
              <w:top w:val="single" w:sz="4" w:space="0" w:color="auto"/>
            </w:tcBorders>
            <w:shd w:val="clear" w:color="auto" w:fill="auto"/>
          </w:tcPr>
          <w:p w14:paraId="58ED602D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  <w:r w:rsidRPr="00CC4EF2">
              <w:rPr>
                <w:rFonts w:ascii="Times" w:hAnsi="Times"/>
              </w:rPr>
              <w:t>+∞</w:t>
            </w:r>
          </w:p>
        </w:tc>
      </w:tr>
      <w:tr w:rsidR="005B2C7F" w:rsidRPr="00CC4EF2" w14:paraId="225B502C" w14:textId="77777777" w:rsidTr="005B2C7F">
        <w:trPr>
          <w:trHeight w:val="502"/>
        </w:trPr>
        <w:tc>
          <w:tcPr>
            <w:tcW w:w="1228" w:type="dxa"/>
            <w:tcBorders>
              <w:right w:val="double" w:sz="4" w:space="0" w:color="auto"/>
            </w:tcBorders>
            <w:shd w:val="clear" w:color="auto" w:fill="auto"/>
            <w:vAlign w:val="center"/>
          </w:tcPr>
          <w:p w14:paraId="0E52C079" w14:textId="53263D97" w:rsidR="0000268E" w:rsidRPr="00CC4EF2" w:rsidRDefault="005D2591" w:rsidP="000E19E2">
            <w:pPr>
              <w:ind w:left="-108" w:firstLine="108"/>
              <w:jc w:val="both"/>
              <w:rPr>
                <w:rFonts w:ascii="Times" w:hAnsi="Times"/>
                <w:vertAlign w:val="superscript"/>
              </w:rPr>
            </w:pPr>
            <w:r w:rsidRPr="004A578D">
              <w:rPr>
                <w:rFonts w:ascii="Times" w:hAnsi="Times"/>
                <w:position w:val="-6"/>
                <w:vertAlign w:val="superscript"/>
              </w:rPr>
              <w:object w:dxaOrig="880" w:dyaOrig="280" w14:anchorId="7D159C46">
                <v:shape id="_x0000_i1101" type="#_x0000_t75" style="width:44pt;height:14pt" o:ole="">
                  <v:imagedata r:id="rId160" o:title=""/>
                </v:shape>
                <o:OLEObject Type="Embed" ProgID="Equation.DSMT4" ShapeID="_x0000_i1101" DrawAspect="Content" ObjectID="_1439284705" r:id="rId161"/>
              </w:object>
            </w:r>
          </w:p>
        </w:tc>
        <w:tc>
          <w:tcPr>
            <w:tcW w:w="581" w:type="dxa"/>
            <w:tcBorders>
              <w:left w:val="double" w:sz="4" w:space="0" w:color="auto"/>
            </w:tcBorders>
            <w:shd w:val="clear" w:color="auto" w:fill="auto"/>
          </w:tcPr>
          <w:p w14:paraId="17AE900A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shd w:val="clear" w:color="auto" w:fill="auto"/>
            <w:vAlign w:val="center"/>
          </w:tcPr>
          <w:p w14:paraId="1ED89E4F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  <w:r w:rsidRPr="00CC4EF2">
              <w:rPr>
                <w:rFonts w:ascii="Wingdings 3" w:hAnsi="Wingdings 3"/>
              </w:rPr>
              <w:t></w:t>
            </w:r>
          </w:p>
        </w:tc>
        <w:tc>
          <w:tcPr>
            <w:tcW w:w="567" w:type="dxa"/>
            <w:shd w:val="clear" w:color="auto" w:fill="auto"/>
          </w:tcPr>
          <w:p w14:paraId="773E0BE5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</w:tr>
      <w:tr w:rsidR="005B2C7F" w:rsidRPr="00CC4EF2" w14:paraId="2B62C5CA" w14:textId="77777777" w:rsidTr="005B2C7F">
        <w:tc>
          <w:tcPr>
            <w:tcW w:w="1228" w:type="dxa"/>
            <w:tcBorders>
              <w:right w:val="double" w:sz="4" w:space="0" w:color="auto"/>
            </w:tcBorders>
            <w:shd w:val="clear" w:color="auto" w:fill="auto"/>
          </w:tcPr>
          <w:p w14:paraId="241F64C1" w14:textId="77777777" w:rsidR="0000268E" w:rsidRPr="00CC4EF2" w:rsidRDefault="0000268E" w:rsidP="000E19E2">
            <w:pPr>
              <w:ind w:left="-108" w:firstLine="108"/>
              <w:jc w:val="both"/>
              <w:rPr>
                <w:rFonts w:ascii="Times" w:hAnsi="Times"/>
              </w:rPr>
            </w:pPr>
          </w:p>
        </w:tc>
        <w:tc>
          <w:tcPr>
            <w:tcW w:w="581" w:type="dxa"/>
            <w:tcBorders>
              <w:left w:val="double" w:sz="4" w:space="0" w:color="auto"/>
            </w:tcBorders>
            <w:shd w:val="clear" w:color="auto" w:fill="auto"/>
          </w:tcPr>
          <w:p w14:paraId="6368FF80" w14:textId="5E5E3BF5" w:rsidR="0000268E" w:rsidRPr="00CC4EF2" w:rsidRDefault="005D2591" w:rsidP="000E19E2">
            <w:pPr>
              <w:jc w:val="both"/>
              <w:rPr>
                <w:rFonts w:ascii="Times" w:hAnsi="Times"/>
              </w:rPr>
            </w:pPr>
            <w:r>
              <w:rPr>
                <w:rFonts w:ascii="Times" w:hAnsi="Times"/>
              </w:rPr>
              <w:t>-∞</w:t>
            </w:r>
          </w:p>
        </w:tc>
        <w:tc>
          <w:tcPr>
            <w:tcW w:w="567" w:type="dxa"/>
            <w:shd w:val="clear" w:color="auto" w:fill="auto"/>
          </w:tcPr>
          <w:p w14:paraId="4E1EC4F7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  <w:tc>
          <w:tcPr>
            <w:tcW w:w="567" w:type="dxa"/>
            <w:shd w:val="clear" w:color="auto" w:fill="auto"/>
          </w:tcPr>
          <w:p w14:paraId="0D770E0D" w14:textId="77777777" w:rsidR="0000268E" w:rsidRPr="00CC4EF2" w:rsidRDefault="0000268E" w:rsidP="000E19E2">
            <w:pPr>
              <w:jc w:val="both"/>
              <w:rPr>
                <w:rFonts w:ascii="Times" w:hAnsi="Times"/>
              </w:rPr>
            </w:pPr>
          </w:p>
        </w:tc>
      </w:tr>
    </w:tbl>
    <w:p w14:paraId="51A702BE" w14:textId="53F23986" w:rsidR="00DB0858" w:rsidRDefault="00C9198C" w:rsidP="000E19E2">
      <w:pPr>
        <w:ind w:left="1080"/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CC86D18" wp14:editId="4E7A0AD3">
            <wp:simplePos x="0" y="0"/>
            <wp:positionH relativeFrom="column">
              <wp:posOffset>3463290</wp:posOffset>
            </wp:positionH>
            <wp:positionV relativeFrom="paragraph">
              <wp:posOffset>1670685</wp:posOffset>
            </wp:positionV>
            <wp:extent cx="3446145" cy="2200910"/>
            <wp:effectExtent l="0" t="0" r="8255" b="8890"/>
            <wp:wrapSquare wrapText="bothSides"/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/>
                    <pic:cNvPicPr>
                      <a:picLocks noChangeAspect="1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91">
        <w:br w:type="textWrapping" w:clear="all"/>
      </w:r>
    </w:p>
    <w:p w14:paraId="0F211FBF" w14:textId="53E359A0" w:rsidR="00DC3E0B" w:rsidRDefault="00DC3E0B" w:rsidP="000E19E2">
      <w:pPr>
        <w:pStyle w:val="Paragraphedeliste"/>
        <w:numPr>
          <w:ilvl w:val="1"/>
          <w:numId w:val="2"/>
        </w:numPr>
        <w:jc w:val="both"/>
        <w:rPr>
          <w:u w:val="single"/>
        </w:rPr>
      </w:pPr>
      <w:r w:rsidRPr="002F346E">
        <w:rPr>
          <w:u w:val="single"/>
        </w:rPr>
        <w:t>Courbe représentative</w:t>
      </w:r>
    </w:p>
    <w:p w14:paraId="04BB4DD5" w14:textId="5CA2355F" w:rsidR="00382278" w:rsidRDefault="00382278" w:rsidP="000E19E2">
      <w:pPr>
        <w:pStyle w:val="Paragraphedeliste"/>
        <w:ind w:left="1080"/>
        <w:jc w:val="both"/>
        <w:rPr>
          <w:i/>
        </w:rPr>
      </w:pPr>
      <w:r w:rsidRPr="00382278">
        <w:rPr>
          <w:i/>
        </w:rPr>
        <w:t>Ci-contre</w:t>
      </w:r>
    </w:p>
    <w:p w14:paraId="0002A138" w14:textId="0D298BDF" w:rsidR="009C7453" w:rsidRDefault="009C7453" w:rsidP="000E19E2">
      <w:pPr>
        <w:pStyle w:val="Paragraphedeliste"/>
        <w:ind w:left="1080"/>
        <w:jc w:val="both"/>
      </w:pPr>
      <w:r>
        <w:t>Equation des tangentes (à vérifier) :</w:t>
      </w:r>
    </w:p>
    <w:p w14:paraId="42562D0B" w14:textId="07B046EB" w:rsidR="009C7453" w:rsidRDefault="009C7453" w:rsidP="000E19E2">
      <w:pPr>
        <w:pStyle w:val="Paragraphedeliste"/>
        <w:numPr>
          <w:ilvl w:val="0"/>
          <w:numId w:val="5"/>
        </w:numPr>
        <w:jc w:val="both"/>
      </w:pPr>
      <w:r>
        <w:t xml:space="preserve">Au point d’abscisse 1 </w:t>
      </w:r>
      <w:r w:rsidRPr="009C7453">
        <w:rPr>
          <w:position w:val="-10"/>
        </w:rPr>
        <w:object w:dxaOrig="820" w:dyaOrig="300" w14:anchorId="0DE7B41F">
          <v:shape id="_x0000_i1102" type="#_x0000_t75" style="width:41.35pt;height:15.35pt" o:ole="">
            <v:imagedata r:id="rId163" o:title=""/>
          </v:shape>
          <o:OLEObject Type="Embed" ProgID="Equation.DSMT4" ShapeID="_x0000_i1102" DrawAspect="Content" ObjectID="_1439284706" r:id="rId164"/>
        </w:object>
      </w:r>
    </w:p>
    <w:p w14:paraId="4787AA70" w14:textId="5B3724D4" w:rsidR="009C7453" w:rsidRPr="009C7453" w:rsidRDefault="009C7453" w:rsidP="000E19E2">
      <w:pPr>
        <w:pStyle w:val="Paragraphedeliste"/>
        <w:numPr>
          <w:ilvl w:val="0"/>
          <w:numId w:val="5"/>
        </w:numPr>
        <w:jc w:val="both"/>
      </w:pPr>
      <w:r>
        <w:t xml:space="preserve">Au point d’abscisse e </w:t>
      </w:r>
      <w:r w:rsidRPr="009C7453">
        <w:rPr>
          <w:position w:val="-24"/>
        </w:rPr>
        <w:object w:dxaOrig="720" w:dyaOrig="620" w14:anchorId="22A73E30">
          <v:shape id="_x0000_i1103" type="#_x0000_t75" style="width:36pt;height:31.35pt" o:ole="">
            <v:imagedata r:id="rId165" o:title=""/>
          </v:shape>
          <o:OLEObject Type="Embed" ProgID="Equation.DSMT4" ShapeID="_x0000_i1103" DrawAspect="Content" ObjectID="_1439284707" r:id="rId166"/>
        </w:object>
      </w:r>
    </w:p>
    <w:p w14:paraId="04CBAB5F" w14:textId="708E7B4B" w:rsidR="00DB0858" w:rsidRDefault="00DB0858" w:rsidP="000E19E2">
      <w:pPr>
        <w:jc w:val="both"/>
      </w:pPr>
    </w:p>
    <w:p w14:paraId="147A0BD8" w14:textId="77777777" w:rsidR="00DC3E0B" w:rsidRDefault="00DB0858" w:rsidP="000E19E2">
      <w:pPr>
        <w:pStyle w:val="Paragraphedeliste"/>
        <w:numPr>
          <w:ilvl w:val="1"/>
          <w:numId w:val="2"/>
        </w:numPr>
        <w:jc w:val="both"/>
        <w:rPr>
          <w:u w:val="single"/>
        </w:rPr>
      </w:pPr>
      <w:r w:rsidRPr="002F346E">
        <w:rPr>
          <w:u w:val="single"/>
        </w:rPr>
        <w:t>Approximation</w:t>
      </w:r>
      <w:r w:rsidR="00DC3E0B" w:rsidRPr="002F346E">
        <w:rPr>
          <w:u w:val="single"/>
        </w:rPr>
        <w:t xml:space="preserve"> affine en 1</w:t>
      </w:r>
    </w:p>
    <w:p w14:paraId="6A8289DD" w14:textId="124F9CCB" w:rsidR="00C9198C" w:rsidRDefault="00C9198C" w:rsidP="000E19E2">
      <w:pPr>
        <w:pStyle w:val="Paragraphedeliste"/>
        <w:ind w:left="1080"/>
        <w:jc w:val="both"/>
      </w:pPr>
      <w:r w:rsidRPr="00C9198C">
        <w:rPr>
          <w:i/>
        </w:rPr>
        <w:t>Théorème </w:t>
      </w:r>
      <w:r w:rsidRPr="00C9198C">
        <w:t>:</w:t>
      </w:r>
      <w:r>
        <w:t xml:space="preserve"> </w:t>
      </w:r>
      <w:r w:rsidRPr="00C9198C">
        <w:rPr>
          <w:position w:val="-24"/>
        </w:rPr>
        <w:object w:dxaOrig="1560" w:dyaOrig="660" w14:anchorId="62918FA0">
          <v:shape id="_x0000_i1104" type="#_x0000_t75" style="width:78pt;height:33.35pt" o:ole="">
            <v:imagedata r:id="rId167" o:title=""/>
          </v:shape>
          <o:OLEObject Type="Embed" ProgID="Equation.DSMT4" ShapeID="_x0000_i1104" DrawAspect="Content" ObjectID="_1439284708" r:id="rId168"/>
        </w:object>
      </w:r>
    </w:p>
    <w:p w14:paraId="378ED78C" w14:textId="2C494423" w:rsidR="00C9198C" w:rsidRDefault="00C9198C" w:rsidP="000E19E2">
      <w:pPr>
        <w:pStyle w:val="Paragraphedeliste"/>
        <w:ind w:left="1080"/>
        <w:jc w:val="both"/>
      </w:pPr>
      <w:r>
        <w:rPr>
          <w:i/>
        </w:rPr>
        <w:t>C’est à dire </w:t>
      </w:r>
      <w:r>
        <w:t xml:space="preserve">: </w:t>
      </w:r>
      <w:r w:rsidRPr="00C9198C">
        <w:rPr>
          <w:position w:val="-18"/>
        </w:rPr>
        <w:object w:dxaOrig="1160" w:dyaOrig="420" w14:anchorId="11C7C404">
          <v:shape id="_x0000_i1105" type="#_x0000_t75" style="width:58pt;height:21.35pt" o:ole="">
            <v:imagedata r:id="rId169" o:title=""/>
          </v:shape>
          <o:OLEObject Type="Embed" ProgID="Equation.DSMT4" ShapeID="_x0000_i1105" DrawAspect="Content" ObjectID="_1439284709" r:id="rId170"/>
        </w:object>
      </w:r>
    </w:p>
    <w:p w14:paraId="0FF17343" w14:textId="6686D121" w:rsidR="00C9198C" w:rsidRDefault="00C9198C" w:rsidP="000E19E2">
      <w:pPr>
        <w:pStyle w:val="Paragraphedeliste"/>
        <w:ind w:left="1080"/>
        <w:jc w:val="both"/>
      </w:pPr>
      <w:r>
        <w:rPr>
          <w:i/>
        </w:rPr>
        <w:t>Démonstration </w:t>
      </w:r>
      <w:r w:rsidRPr="00C9198C">
        <w:t>:</w:t>
      </w:r>
    </w:p>
    <w:p w14:paraId="5D11D081" w14:textId="77777777" w:rsidR="00C9198C" w:rsidRDefault="00C9198C" w:rsidP="000E19E2">
      <w:pPr>
        <w:pStyle w:val="Paragraphedeliste"/>
        <w:ind w:left="1416"/>
        <w:jc w:val="both"/>
      </w:pPr>
      <w:r w:rsidRPr="00C9198C">
        <w:rPr>
          <w:position w:val="-24"/>
        </w:rPr>
        <w:object w:dxaOrig="4600" w:dyaOrig="660" w14:anchorId="0F78C5D3">
          <v:shape id="_x0000_i1106" type="#_x0000_t75" style="width:230pt;height:33.35pt" o:ole="">
            <v:imagedata r:id="rId171" o:title=""/>
          </v:shape>
          <o:OLEObject Type="Embed" ProgID="Equation.DSMT4" ShapeID="_x0000_i1106" DrawAspect="Content" ObjectID="_1439284710" r:id="rId172"/>
        </w:object>
      </w:r>
    </w:p>
    <w:p w14:paraId="6C798DAE" w14:textId="36DF4FF4" w:rsidR="00DF0882" w:rsidRPr="00C9198C" w:rsidRDefault="00C9198C" w:rsidP="000E19E2">
      <w:pPr>
        <w:pStyle w:val="Paragraphedeliste"/>
        <w:ind w:left="1416"/>
        <w:jc w:val="both"/>
      </w:pPr>
      <w:r>
        <w:t>On a utilisé la définition du nombre dérivé </w:t>
      </w:r>
      <w:r w:rsidR="000D3487" w:rsidRPr="00D71B1B">
        <w:rPr>
          <w:position w:val="-24"/>
        </w:rPr>
        <w:object w:dxaOrig="2320" w:dyaOrig="660" w14:anchorId="6E8FC4D8">
          <v:shape id="_x0000_i1107" type="#_x0000_t75" style="width:116pt;height:33.35pt" o:ole="">
            <v:imagedata r:id="rId173" o:title=""/>
          </v:shape>
          <o:OLEObject Type="Embed" ProgID="Equation.DSMT4" ShapeID="_x0000_i1107" DrawAspect="Content" ObjectID="_1439284711" r:id="rId174"/>
        </w:object>
      </w:r>
      <w:r w:rsidR="00DF0882">
        <w:t xml:space="preserve"> ; </w:t>
      </w:r>
      <w:r w:rsidR="000D3487">
        <w:t>et le 4° ci-dessous pour le calcul de la d</w:t>
      </w:r>
      <w:r w:rsidR="00DF0882">
        <w:t xml:space="preserve">érivée : </w:t>
      </w:r>
      <w:r w:rsidR="00DF0882" w:rsidRPr="00DF0882">
        <w:rPr>
          <w:position w:val="-24"/>
        </w:rPr>
        <w:object w:dxaOrig="2660" w:dyaOrig="760" w14:anchorId="58B79FAA">
          <v:shape id="_x0000_i1108" type="#_x0000_t75" style="width:133.35pt;height:38pt" o:ole="">
            <v:imagedata r:id="rId175" o:title=""/>
          </v:shape>
          <o:OLEObject Type="Embed" ProgID="Equation.DSMT4" ShapeID="_x0000_i1108" DrawAspect="Content" ObjectID="_1439284712" r:id="rId176"/>
        </w:object>
      </w:r>
    </w:p>
    <w:p w14:paraId="29251704" w14:textId="77777777" w:rsidR="00DB0858" w:rsidRPr="00C9198C" w:rsidRDefault="00DB0858" w:rsidP="000E19E2">
      <w:pPr>
        <w:jc w:val="both"/>
      </w:pPr>
    </w:p>
    <w:p w14:paraId="0EF0BB1D" w14:textId="77777777" w:rsidR="00DC3E0B" w:rsidRPr="002F346E" w:rsidRDefault="00DC3E0B" w:rsidP="000E19E2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t>Dérivée de</w:t>
      </w:r>
      <w:r w:rsidR="00DB0858" w:rsidRPr="002F346E">
        <w:rPr>
          <w:u w:val="single"/>
        </w:rPr>
        <w:t xml:space="preserve"> </w:t>
      </w:r>
      <w:r w:rsidR="00DB0858" w:rsidRPr="002F346E">
        <w:rPr>
          <w:position w:val="-14"/>
          <w:u w:val="single"/>
        </w:rPr>
        <w:object w:dxaOrig="1360" w:dyaOrig="400" w14:anchorId="252B0188">
          <v:shape id="_x0000_i1109" type="#_x0000_t75" style="width:68pt;height:20pt" o:ole="">
            <v:imagedata r:id="rId177" o:title=""/>
          </v:shape>
          <o:OLEObject Type="Embed" ProgID="Equation.DSMT4" ShapeID="_x0000_i1109" DrawAspect="Content" ObjectID="_1439284713" r:id="rId178"/>
        </w:object>
      </w:r>
      <w:r w:rsidR="00DB0858" w:rsidRPr="002F346E">
        <w:rPr>
          <w:u w:val="single"/>
        </w:rPr>
        <w:t xml:space="preserve"> </w:t>
      </w:r>
    </w:p>
    <w:p w14:paraId="44470607" w14:textId="615371D5" w:rsidR="00DB0858" w:rsidRDefault="0065622A" w:rsidP="000E19E2">
      <w:pPr>
        <w:pStyle w:val="Paragraphedeliste"/>
        <w:ind w:left="360"/>
        <w:jc w:val="both"/>
      </w:pPr>
      <w:r>
        <w:rPr>
          <w:i/>
        </w:rPr>
        <w:t>Théorème :</w:t>
      </w:r>
      <w:r>
        <w:t xml:space="preserve"> Soit </w:t>
      </w:r>
      <w:r>
        <w:rPr>
          <w:i/>
        </w:rPr>
        <w:t>u</w:t>
      </w:r>
      <w:r>
        <w:t xml:space="preserve"> une fonction strictement positive sur son ensemble de définition I. On admet que la </w:t>
      </w:r>
      <w:r w:rsidRPr="0065622A">
        <w:t xml:space="preserve">dérivée de la fonction définie sur I par </w:t>
      </w:r>
      <w:r w:rsidRPr="0065622A">
        <w:rPr>
          <w:position w:val="-14"/>
        </w:rPr>
        <w:object w:dxaOrig="1360" w:dyaOrig="400" w14:anchorId="5AABBA21">
          <v:shape id="_x0000_i1110" type="#_x0000_t75" style="width:68pt;height:20pt" o:ole="">
            <v:imagedata r:id="rId179" o:title=""/>
          </v:shape>
          <o:OLEObject Type="Embed" ProgID="Equation.DSMT4" ShapeID="_x0000_i1110" DrawAspect="Content" ObjectID="_1439284714" r:id="rId180"/>
        </w:object>
      </w:r>
      <w:r w:rsidRPr="0065622A">
        <w:t xml:space="preserve"> est la </w:t>
      </w:r>
      <w:proofErr w:type="gramStart"/>
      <w:r w:rsidRPr="0065622A">
        <w:t xml:space="preserve">fonction </w:t>
      </w:r>
      <w:proofErr w:type="gramEnd"/>
      <w:r w:rsidR="00007A5C" w:rsidRPr="00007A5C">
        <w:rPr>
          <w:position w:val="-32"/>
        </w:rPr>
        <w:object w:dxaOrig="1060" w:dyaOrig="740" w14:anchorId="7E2CC7DC">
          <v:shape id="_x0000_i1111" type="#_x0000_t75" style="width:53.35pt;height:37.35pt" o:ole="">
            <v:imagedata r:id="rId181" o:title=""/>
          </v:shape>
          <o:OLEObject Type="Embed" ProgID="Equation.DSMT4" ShapeID="_x0000_i1111" DrawAspect="Content" ObjectID="_1439284715" r:id="rId182"/>
        </w:object>
      </w:r>
      <w:r w:rsidR="00007A5C">
        <w:t>.</w:t>
      </w:r>
    </w:p>
    <w:p w14:paraId="607AC7E4" w14:textId="4A36FC09" w:rsidR="00007A5C" w:rsidRDefault="00007A5C" w:rsidP="000E19E2">
      <w:pPr>
        <w:pStyle w:val="Paragraphedeliste"/>
        <w:ind w:left="360"/>
        <w:jc w:val="both"/>
      </w:pPr>
      <w:r w:rsidRPr="00007A5C">
        <w:t xml:space="preserve">On </w:t>
      </w:r>
      <w:proofErr w:type="gramStart"/>
      <w:r w:rsidRPr="00007A5C">
        <w:t xml:space="preserve">retient </w:t>
      </w:r>
      <w:proofErr w:type="gramEnd"/>
      <w:r w:rsidRPr="00007A5C">
        <w:rPr>
          <w:position w:val="-24"/>
        </w:rPr>
        <w:object w:dxaOrig="1080" w:dyaOrig="620" w14:anchorId="7710F746">
          <v:shape id="_x0000_i1112" type="#_x0000_t75" style="width:54pt;height:31.35pt" o:ole="">
            <v:imagedata r:id="rId183" o:title=""/>
          </v:shape>
          <o:OLEObject Type="Embed" ProgID="Equation.DSMT4" ShapeID="_x0000_i1112" DrawAspect="Content" ObjectID="_1439284716" r:id="rId184"/>
        </w:object>
      </w:r>
      <w:r w:rsidR="00C63B94">
        <w:t>.</w:t>
      </w:r>
    </w:p>
    <w:p w14:paraId="119F1BB7" w14:textId="77777777" w:rsidR="00DF0C64" w:rsidRPr="00007A5C" w:rsidRDefault="00DF0C64" w:rsidP="000E19E2">
      <w:pPr>
        <w:pStyle w:val="Paragraphedeliste"/>
        <w:ind w:left="360"/>
        <w:jc w:val="both"/>
      </w:pPr>
    </w:p>
    <w:p w14:paraId="73BF00BF" w14:textId="77777777" w:rsidR="00DC3E0B" w:rsidRPr="002F346E" w:rsidRDefault="00DC3E0B" w:rsidP="000E19E2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t>Croissances comparées</w:t>
      </w:r>
    </w:p>
    <w:p w14:paraId="018CA729" w14:textId="520275AB" w:rsidR="00DB0858" w:rsidRDefault="00C63B94" w:rsidP="000E19E2">
      <w:pPr>
        <w:ind w:left="360"/>
        <w:jc w:val="both"/>
      </w:pPr>
      <w:r>
        <w:rPr>
          <w:i/>
        </w:rPr>
        <w:t>Théorème </w:t>
      </w:r>
      <w:r>
        <w:t xml:space="preserve">: </w:t>
      </w:r>
      <w:r w:rsidRPr="00C63B94">
        <w:rPr>
          <w:position w:val="-24"/>
        </w:rPr>
        <w:object w:dxaOrig="1200" w:dyaOrig="620" w14:anchorId="66D2E12C">
          <v:shape id="_x0000_i1113" type="#_x0000_t75" style="width:60pt;height:31.35pt" o:ole="">
            <v:imagedata r:id="rId185" o:title=""/>
          </v:shape>
          <o:OLEObject Type="Embed" ProgID="Equation.DSMT4" ShapeID="_x0000_i1113" DrawAspect="Content" ObjectID="_1439284717" r:id="rId186"/>
        </w:object>
      </w:r>
      <w:r>
        <w:tab/>
        <w:t>et</w:t>
      </w:r>
      <w:r>
        <w:tab/>
      </w:r>
      <w:r w:rsidRPr="00C63B94">
        <w:rPr>
          <w:position w:val="-20"/>
        </w:rPr>
        <w:object w:dxaOrig="1280" w:dyaOrig="420" w14:anchorId="43691556">
          <v:shape id="_x0000_i1114" type="#_x0000_t75" style="width:64pt;height:21.35pt" o:ole="">
            <v:imagedata r:id="rId187" o:title=""/>
          </v:shape>
          <o:OLEObject Type="Embed" ProgID="Equation.DSMT4" ShapeID="_x0000_i1114" DrawAspect="Content" ObjectID="_1439284718" r:id="rId188"/>
        </w:object>
      </w:r>
    </w:p>
    <w:p w14:paraId="5D923255" w14:textId="330F8A40" w:rsidR="00A83351" w:rsidRDefault="00A83351" w:rsidP="000E19E2">
      <w:pPr>
        <w:ind w:left="360"/>
        <w:jc w:val="both"/>
      </w:pPr>
      <w:r>
        <w:rPr>
          <w:i/>
        </w:rPr>
        <w:t>Démonstrations </w:t>
      </w:r>
      <w:r w:rsidRPr="00A83351">
        <w:t>:</w:t>
      </w:r>
    </w:p>
    <w:p w14:paraId="313764F1" w14:textId="37578CAF" w:rsidR="00A83351" w:rsidRDefault="005845FA" w:rsidP="000E19E2">
      <w:pPr>
        <w:pStyle w:val="Paragraphedeliste"/>
        <w:numPr>
          <w:ilvl w:val="0"/>
          <w:numId w:val="6"/>
        </w:numPr>
        <w:jc w:val="both"/>
      </w:pPr>
      <w:r>
        <w:t>On peut partir des croissances comparées avec l’exponentielle, et passer à la réciproque :</w:t>
      </w:r>
    </w:p>
    <w:p w14:paraId="6061D2DD" w14:textId="607DD685" w:rsidR="005845FA" w:rsidRPr="005845FA" w:rsidRDefault="005845FA" w:rsidP="000E19E2">
      <w:pPr>
        <w:ind w:left="1080"/>
        <w:jc w:val="both"/>
      </w:pPr>
      <w:r w:rsidRPr="000C6893">
        <w:rPr>
          <w:rFonts w:ascii="Times" w:hAnsi="Times"/>
        </w:rPr>
        <w:t xml:space="preserve">On pose </w:t>
      </w:r>
      <w:r w:rsidRPr="005845FA">
        <w:rPr>
          <w:position w:val="-10"/>
        </w:rPr>
        <w:object w:dxaOrig="760" w:dyaOrig="320" w14:anchorId="1ECCD9A5">
          <v:shape id="_x0000_i1115" type="#_x0000_t75" style="width:38pt;height:16pt" o:ole="">
            <v:imagedata r:id="rId189" o:title=""/>
          </v:shape>
          <o:OLEObject Type="Embed" ProgID="Equation.DSMT4" ShapeID="_x0000_i1115" DrawAspect="Content" ObjectID="_1439284719" r:id="rId190"/>
        </w:object>
      </w:r>
      <w:r w:rsidRPr="000C6893">
        <w:rPr>
          <w:rFonts w:ascii="Times" w:hAnsi="Times"/>
        </w:rPr>
        <w:t xml:space="preserve"> </w:t>
      </w:r>
      <w:proofErr w:type="gramStart"/>
      <w:r w:rsidRPr="000C6893">
        <w:rPr>
          <w:rFonts w:ascii="Times" w:hAnsi="Times"/>
        </w:rPr>
        <w:t xml:space="preserve">dans </w:t>
      </w:r>
      <w:proofErr w:type="gramEnd"/>
      <w:r w:rsidRPr="005845FA">
        <w:rPr>
          <w:position w:val="-28"/>
        </w:rPr>
        <w:object w:dxaOrig="1220" w:dyaOrig="680" w14:anchorId="0B231B3B">
          <v:shape id="_x0000_i1116" type="#_x0000_t75" style="width:61.35pt;height:34pt" o:ole="">
            <v:imagedata r:id="rId191" o:title=""/>
          </v:shape>
          <o:OLEObject Type="Embed" ProgID="Equation.DSMT4" ShapeID="_x0000_i1116" DrawAspect="Content" ObjectID="_1439284720" r:id="rId192"/>
        </w:object>
      </w:r>
      <w:r w:rsidRPr="000C6893">
        <w:rPr>
          <w:rFonts w:ascii="Times" w:hAnsi="Times"/>
        </w:rPr>
        <w:t xml:space="preserve">, on obtient alors </w:t>
      </w:r>
      <w:r w:rsidRPr="005845FA">
        <w:rPr>
          <w:position w:val="-24"/>
        </w:rPr>
        <w:object w:dxaOrig="2820" w:dyaOrig="620" w14:anchorId="569B9357">
          <v:shape id="_x0000_i1117" type="#_x0000_t75" style="width:141.35pt;height:31.35pt" o:ole="">
            <v:imagedata r:id="rId193" o:title=""/>
          </v:shape>
          <o:OLEObject Type="Embed" ProgID="Equation.DSMT4" ShapeID="_x0000_i1117" DrawAspect="Content" ObjectID="_1439284721" r:id="rId194"/>
        </w:object>
      </w:r>
    </w:p>
    <w:p w14:paraId="34BCE12E" w14:textId="0AE9110B" w:rsidR="005845FA" w:rsidRDefault="005845FA" w:rsidP="000E19E2">
      <w:pPr>
        <w:ind w:left="1080"/>
        <w:jc w:val="both"/>
        <w:rPr>
          <w:rFonts w:ascii="Times" w:hAnsi="Times"/>
        </w:rPr>
      </w:pPr>
      <w:r w:rsidRPr="000C6893">
        <w:rPr>
          <w:rFonts w:ascii="Times" w:hAnsi="Times"/>
        </w:rPr>
        <w:t xml:space="preserve">Faites de même </w:t>
      </w:r>
      <w:proofErr w:type="gramStart"/>
      <w:r w:rsidRPr="000C6893">
        <w:rPr>
          <w:rFonts w:ascii="Times" w:hAnsi="Times"/>
        </w:rPr>
        <w:t xml:space="preserve">avec </w:t>
      </w:r>
      <w:proofErr w:type="gramEnd"/>
      <w:r w:rsidRPr="005845FA">
        <w:rPr>
          <w:position w:val="-22"/>
        </w:rPr>
        <w:object w:dxaOrig="1140" w:dyaOrig="480" w14:anchorId="5CD856FC">
          <v:shape id="_x0000_i1118" type="#_x0000_t75" style="width:57.35pt;height:24pt" o:ole="">
            <v:imagedata r:id="rId195" o:title=""/>
          </v:shape>
          <o:OLEObject Type="Embed" ProgID="Equation.DSMT4" ShapeID="_x0000_i1118" DrawAspect="Content" ObjectID="_1439284722" r:id="rId196"/>
        </w:object>
      </w:r>
      <w:r w:rsidR="000C6893" w:rsidRPr="000C6893">
        <w:rPr>
          <w:rFonts w:ascii="Times" w:hAnsi="Times"/>
        </w:rPr>
        <w:t>.</w:t>
      </w:r>
    </w:p>
    <w:p w14:paraId="1FF6E538" w14:textId="77777777" w:rsidR="00DF0C64" w:rsidRDefault="00DF0C64" w:rsidP="000E19E2">
      <w:pPr>
        <w:ind w:left="1080"/>
        <w:jc w:val="both"/>
        <w:rPr>
          <w:rFonts w:ascii="Times" w:hAnsi="Times"/>
        </w:rPr>
      </w:pPr>
    </w:p>
    <w:p w14:paraId="5DC44F7D" w14:textId="77777777" w:rsidR="00DF0C64" w:rsidRDefault="00DF0C64" w:rsidP="000E19E2">
      <w:pPr>
        <w:ind w:left="1080"/>
        <w:jc w:val="both"/>
        <w:rPr>
          <w:rFonts w:ascii="Times" w:hAnsi="Times"/>
        </w:rPr>
      </w:pPr>
    </w:p>
    <w:p w14:paraId="4F2A4673" w14:textId="77777777" w:rsidR="00DF0C64" w:rsidRDefault="00DF0C64" w:rsidP="000E19E2">
      <w:pPr>
        <w:ind w:left="1080"/>
        <w:jc w:val="both"/>
        <w:rPr>
          <w:rFonts w:ascii="Times" w:hAnsi="Times"/>
        </w:rPr>
      </w:pPr>
    </w:p>
    <w:p w14:paraId="23DD9407" w14:textId="77777777" w:rsidR="00DF0C64" w:rsidRPr="000C6893" w:rsidRDefault="00DF0C64" w:rsidP="000E19E2">
      <w:pPr>
        <w:ind w:left="1080"/>
        <w:jc w:val="both"/>
      </w:pPr>
    </w:p>
    <w:p w14:paraId="15DE4426" w14:textId="12EAF46D" w:rsidR="000C6893" w:rsidRPr="00430803" w:rsidRDefault="000C6893" w:rsidP="000E19E2">
      <w:pPr>
        <w:pStyle w:val="Paragraphedeliste"/>
        <w:numPr>
          <w:ilvl w:val="0"/>
          <w:numId w:val="6"/>
        </w:numPr>
        <w:jc w:val="both"/>
      </w:pPr>
      <w:r>
        <w:rPr>
          <w:rFonts w:ascii="Times" w:hAnsi="Times"/>
        </w:rPr>
        <w:t xml:space="preserve">On peut aussi étudier la fonction </w:t>
      </w:r>
      <w:r w:rsidR="00430803" w:rsidRPr="00430803">
        <w:rPr>
          <w:rFonts w:ascii="Times" w:hAnsi="Times"/>
          <w:position w:val="-10"/>
        </w:rPr>
        <w:object w:dxaOrig="1480" w:dyaOrig="320" w14:anchorId="057E05E0">
          <v:shape id="_x0000_i1119" type="#_x0000_t75" style="width:74pt;height:16pt" o:ole="">
            <v:imagedata r:id="rId197" o:title=""/>
          </v:shape>
          <o:OLEObject Type="Embed" ProgID="Equation.DSMT4" ShapeID="_x0000_i1119" DrawAspect="Content" ObjectID="_1439284723" r:id="rId198"/>
        </w:object>
      </w:r>
      <w:r w:rsidR="00430803">
        <w:rPr>
          <w:rFonts w:ascii="Times" w:hAnsi="Times"/>
        </w:rPr>
        <w:t xml:space="preserve"> </w:t>
      </w:r>
      <w:proofErr w:type="gramStart"/>
      <w:r w:rsidR="00430803">
        <w:rPr>
          <w:rFonts w:ascii="Times" w:hAnsi="Times"/>
        </w:rPr>
        <w:t xml:space="preserve">sur </w:t>
      </w:r>
      <w:proofErr w:type="gramEnd"/>
      <w:r w:rsidR="00430803" w:rsidRPr="00430803">
        <w:rPr>
          <w:rFonts w:ascii="Times" w:hAnsi="Times"/>
          <w:position w:val="-14"/>
        </w:rPr>
        <w:object w:dxaOrig="780" w:dyaOrig="380" w14:anchorId="27F5F747">
          <v:shape id="_x0000_i1120" type="#_x0000_t75" style="width:39.35pt;height:19.35pt" o:ole="">
            <v:imagedata r:id="rId199" o:title=""/>
          </v:shape>
          <o:OLEObject Type="Embed" ProgID="Equation.DSMT4" ShapeID="_x0000_i1120" DrawAspect="Content" ObjectID="_1439284724" r:id="rId200"/>
        </w:object>
      </w:r>
      <w:r w:rsidR="00430803">
        <w:rPr>
          <w:rFonts w:ascii="Times" w:hAnsi="Times"/>
        </w:rPr>
        <w:t>.</w:t>
      </w:r>
    </w:p>
    <w:p w14:paraId="6AF80C2F" w14:textId="6C9795E0" w:rsidR="00430803" w:rsidRDefault="00430803" w:rsidP="000E19E2">
      <w:pPr>
        <w:pStyle w:val="Paragraphedeliste"/>
        <w:ind w:left="1080"/>
        <w:jc w:val="both"/>
      </w:pPr>
      <w:r w:rsidRPr="00430803">
        <w:rPr>
          <w:position w:val="-24"/>
        </w:rPr>
        <w:object w:dxaOrig="1940" w:dyaOrig="620" w14:anchorId="5AAFB311">
          <v:shape id="_x0000_i1121" type="#_x0000_t75" style="width:97.35pt;height:31.35pt" o:ole="">
            <v:imagedata r:id="rId201" o:title=""/>
          </v:shape>
          <o:OLEObject Type="Embed" ProgID="Equation.DSMT4" ShapeID="_x0000_i1121" DrawAspect="Content" ObjectID="_1439284725" r:id="rId202"/>
        </w:object>
      </w:r>
      <w:r>
        <w:t xml:space="preserve">, positif pour </w:t>
      </w:r>
      <w:r w:rsidRPr="00430803">
        <w:rPr>
          <w:position w:val="-4"/>
        </w:rPr>
        <w:object w:dxaOrig="500" w:dyaOrig="240" w14:anchorId="5597B049">
          <v:shape id="_x0000_i1122" type="#_x0000_t75" style="width:25.35pt;height:12pt" o:ole="">
            <v:imagedata r:id="rId203" o:title=""/>
          </v:shape>
          <o:OLEObject Type="Embed" ProgID="Equation.DSMT4" ShapeID="_x0000_i1122" DrawAspect="Content" ObjectID="_1439284726" r:id="rId204"/>
        </w:object>
      </w:r>
      <w:r>
        <w:t xml:space="preserve"> et négatif </w:t>
      </w:r>
      <w:proofErr w:type="gramStart"/>
      <w:r>
        <w:t xml:space="preserve">pour </w:t>
      </w:r>
      <w:proofErr w:type="gramEnd"/>
      <w:r w:rsidRPr="00430803">
        <w:rPr>
          <w:position w:val="-4"/>
        </w:rPr>
        <w:object w:dxaOrig="860" w:dyaOrig="240" w14:anchorId="67BC4F76">
          <v:shape id="_x0000_i1123" type="#_x0000_t75" style="width:43.35pt;height:12pt" o:ole="">
            <v:imagedata r:id="rId205" o:title=""/>
          </v:shape>
          <o:OLEObject Type="Embed" ProgID="Equation.DSMT4" ShapeID="_x0000_i1123" DrawAspect="Content" ObjectID="_1439284727" r:id="rId206"/>
        </w:object>
      </w:r>
      <w:r>
        <w:t>.</w:t>
      </w:r>
    </w:p>
    <w:p w14:paraId="73440118" w14:textId="48B7E0A9" w:rsidR="00430803" w:rsidRDefault="00430803" w:rsidP="000E19E2">
      <w:pPr>
        <w:pStyle w:val="Paragraphedeliste"/>
        <w:ind w:left="1080"/>
        <w:jc w:val="both"/>
      </w:pPr>
      <w:proofErr w:type="gramStart"/>
      <w:r>
        <w:rPr>
          <w:i/>
        </w:rPr>
        <w:t>f</w:t>
      </w:r>
      <w:proofErr w:type="gramEnd"/>
      <w:r>
        <w:t xml:space="preserve"> est décroissante sur </w:t>
      </w:r>
      <w:r w:rsidRPr="00430803">
        <w:rPr>
          <w:position w:val="-14"/>
        </w:rPr>
        <w:object w:dxaOrig="540" w:dyaOrig="380" w14:anchorId="2AC83F5D">
          <v:shape id="_x0000_i1124" type="#_x0000_t75" style="width:27.35pt;height:19.35pt" o:ole="">
            <v:imagedata r:id="rId207" o:title=""/>
          </v:shape>
          <o:OLEObject Type="Embed" ProgID="Equation.DSMT4" ShapeID="_x0000_i1124" DrawAspect="Content" ObjectID="_1439284728" r:id="rId208"/>
        </w:object>
      </w:r>
      <w:r>
        <w:t xml:space="preserve"> et croissante sur </w:t>
      </w:r>
      <w:r w:rsidRPr="00430803">
        <w:rPr>
          <w:position w:val="-14"/>
        </w:rPr>
        <w:object w:dxaOrig="740" w:dyaOrig="380" w14:anchorId="2246EFC2">
          <v:shape id="_x0000_i1125" type="#_x0000_t75" style="width:37.35pt;height:19.35pt" o:ole="">
            <v:imagedata r:id="rId209" o:title=""/>
          </v:shape>
          <o:OLEObject Type="Embed" ProgID="Equation.DSMT4" ShapeID="_x0000_i1125" DrawAspect="Content" ObjectID="_1439284729" r:id="rId210"/>
        </w:object>
      </w:r>
      <w:r>
        <w:t xml:space="preserve">. Son minimum est atteint en 1 et </w:t>
      </w:r>
      <w:proofErr w:type="gramStart"/>
      <w:r>
        <w:t xml:space="preserve">vaut </w:t>
      </w:r>
      <w:proofErr w:type="gramEnd"/>
      <w:r w:rsidRPr="00430803">
        <w:rPr>
          <w:position w:val="-14"/>
        </w:rPr>
        <w:object w:dxaOrig="800" w:dyaOrig="380" w14:anchorId="041BB8D2">
          <v:shape id="_x0000_i1126" type="#_x0000_t75" style="width:40pt;height:19.35pt" o:ole="">
            <v:imagedata r:id="rId211" o:title=""/>
          </v:shape>
          <o:OLEObject Type="Embed" ProgID="Equation.DSMT4" ShapeID="_x0000_i1126" DrawAspect="Content" ObjectID="_1439284730" r:id="rId212"/>
        </w:object>
      </w:r>
      <w:r>
        <w:t>.</w:t>
      </w:r>
    </w:p>
    <w:p w14:paraId="645FC28F" w14:textId="21718CEE" w:rsidR="00430803" w:rsidRDefault="00430803" w:rsidP="000E19E2">
      <w:pPr>
        <w:pStyle w:val="Paragraphedeliste"/>
        <w:ind w:left="1080"/>
        <w:jc w:val="both"/>
      </w:pPr>
      <w:r w:rsidRPr="00430803">
        <w:t>On en dé</w:t>
      </w:r>
      <w:r>
        <w:t xml:space="preserve">duit </w:t>
      </w:r>
      <w:proofErr w:type="gramStart"/>
      <w:r>
        <w:t xml:space="preserve">que </w:t>
      </w:r>
      <w:proofErr w:type="gramEnd"/>
      <w:r w:rsidRPr="00430803">
        <w:rPr>
          <w:position w:val="-14"/>
        </w:rPr>
        <w:object w:dxaOrig="1900" w:dyaOrig="380" w14:anchorId="398E315B">
          <v:shape id="_x0000_i1127" type="#_x0000_t75" style="width:95.35pt;height:19.35pt" o:ole="">
            <v:imagedata r:id="rId213" o:title=""/>
          </v:shape>
          <o:OLEObject Type="Embed" ProgID="Equation.DSMT4" ShapeID="_x0000_i1127" DrawAspect="Content" ObjectID="_1439284731" r:id="rId214"/>
        </w:object>
      </w:r>
      <w:r>
        <w:t>.</w:t>
      </w:r>
    </w:p>
    <w:p w14:paraId="13AE514C" w14:textId="374C3FCE" w:rsidR="00430803" w:rsidRDefault="00430803" w:rsidP="000E19E2">
      <w:pPr>
        <w:pStyle w:val="Paragraphedeliste"/>
        <w:ind w:left="1080"/>
        <w:jc w:val="both"/>
      </w:pPr>
      <w:proofErr w:type="gramStart"/>
      <w:r>
        <w:t xml:space="preserve">Posons </w:t>
      </w:r>
      <w:proofErr w:type="gramEnd"/>
      <w:r w:rsidR="0001109A" w:rsidRPr="00430803">
        <w:rPr>
          <w:position w:val="-6"/>
        </w:rPr>
        <w:object w:dxaOrig="780" w:dyaOrig="340" w14:anchorId="35584F3F">
          <v:shape id="_x0000_i1128" type="#_x0000_t75" style="width:39.35pt;height:17.35pt" o:ole="">
            <v:imagedata r:id="rId215" o:title=""/>
          </v:shape>
          <o:OLEObject Type="Embed" ProgID="Equation.DSMT4" ShapeID="_x0000_i1128" DrawAspect="Content" ObjectID="_1439284732" r:id="rId216"/>
        </w:object>
      </w:r>
      <w:r>
        <w:t xml:space="preserve">, on obtient alors </w:t>
      </w:r>
      <w:r w:rsidR="0001109A" w:rsidRPr="0001109A">
        <w:rPr>
          <w:position w:val="-26"/>
        </w:rPr>
        <w:object w:dxaOrig="2800" w:dyaOrig="900" w14:anchorId="0E3960A0">
          <v:shape id="_x0000_i1129" type="#_x0000_t75" style="width:140pt;height:45.35pt" o:ole="">
            <v:imagedata r:id="rId217" o:title=""/>
          </v:shape>
          <o:OLEObject Type="Embed" ProgID="Equation.DSMT4" ShapeID="_x0000_i1129" DrawAspect="Content" ObjectID="_1439284733" r:id="rId218"/>
        </w:object>
      </w:r>
      <w:r w:rsidR="0001109A">
        <w:t xml:space="preserve"> en divisant par </w:t>
      </w:r>
      <w:r w:rsidR="0001109A">
        <w:rPr>
          <w:i/>
        </w:rPr>
        <w:t>X</w:t>
      </w:r>
      <w:r w:rsidR="0001109A">
        <w:t>.</w:t>
      </w:r>
    </w:p>
    <w:p w14:paraId="47908EC2" w14:textId="46FF43C0" w:rsidR="0001109A" w:rsidRDefault="0001109A" w:rsidP="000E19E2">
      <w:pPr>
        <w:pStyle w:val="Paragraphedeliste"/>
        <w:ind w:left="1080"/>
        <w:jc w:val="both"/>
      </w:pPr>
      <w:r>
        <w:t xml:space="preserve">Par ailleurs en +∞, X et </w:t>
      </w:r>
      <w:r w:rsidRPr="0001109A">
        <w:rPr>
          <w:position w:val="-4"/>
        </w:rPr>
        <w:object w:dxaOrig="460" w:dyaOrig="260" w14:anchorId="0AB28AA4">
          <v:shape id="_x0000_i1130" type="#_x0000_t75" style="width:23.35pt;height:13.35pt" o:ole="">
            <v:imagedata r:id="rId219" o:title=""/>
          </v:shape>
          <o:OLEObject Type="Embed" ProgID="Equation.DSMT4" ShapeID="_x0000_i1130" DrawAspect="Content" ObjectID="_1439284734" r:id="rId220"/>
        </w:object>
      </w:r>
      <w:r>
        <w:t xml:space="preserve"> sont positifs.</w:t>
      </w:r>
    </w:p>
    <w:p w14:paraId="3E57BD20" w14:textId="6D8F619E" w:rsidR="0001109A" w:rsidRDefault="0001109A" w:rsidP="000E19E2">
      <w:pPr>
        <w:pStyle w:val="Paragraphedeliste"/>
        <w:ind w:left="1080"/>
        <w:jc w:val="both"/>
      </w:pPr>
      <w:r>
        <w:t xml:space="preserve">L’inégalité précédente peut être complétée </w:t>
      </w:r>
      <w:proofErr w:type="gramStart"/>
      <w:r>
        <w:t xml:space="preserve">en </w:t>
      </w:r>
      <w:proofErr w:type="gramEnd"/>
      <w:r w:rsidRPr="0001109A">
        <w:rPr>
          <w:position w:val="-26"/>
        </w:rPr>
        <w:object w:dxaOrig="1600" w:dyaOrig="640" w14:anchorId="5946632E">
          <v:shape id="_x0000_i1131" type="#_x0000_t75" style="width:80pt;height:32pt" o:ole="">
            <v:imagedata r:id="rId221" o:title=""/>
          </v:shape>
          <o:OLEObject Type="Embed" ProgID="Equation.DSMT4" ShapeID="_x0000_i1131" DrawAspect="Content" ObjectID="_1439284735" r:id="rId222"/>
        </w:object>
      </w:r>
      <w:r>
        <w:t>.</w:t>
      </w:r>
    </w:p>
    <w:p w14:paraId="60E947BD" w14:textId="2B6F4D18" w:rsidR="0001109A" w:rsidRPr="0001109A" w:rsidRDefault="0001109A" w:rsidP="000E19E2">
      <w:pPr>
        <w:pStyle w:val="Paragraphedeliste"/>
        <w:ind w:left="1080"/>
        <w:jc w:val="both"/>
      </w:pPr>
      <w:r>
        <w:t>On applique le théorème des gendarmes</w:t>
      </w:r>
      <w:r w:rsidR="00566AD2">
        <w:t xml:space="preserve">, </w:t>
      </w:r>
      <w:proofErr w:type="gramStart"/>
      <w:r w:rsidR="00566AD2">
        <w:t xml:space="preserve">comme </w:t>
      </w:r>
      <w:proofErr w:type="gramEnd"/>
      <w:r w:rsidR="00566AD2" w:rsidRPr="00566AD2">
        <w:rPr>
          <w:position w:val="-26"/>
        </w:rPr>
        <w:object w:dxaOrig="1380" w:dyaOrig="640" w14:anchorId="129A23F2">
          <v:shape id="_x0000_i1132" type="#_x0000_t75" style="width:69.35pt;height:32pt" o:ole="">
            <v:imagedata r:id="rId223" o:title=""/>
          </v:shape>
          <o:OLEObject Type="Embed" ProgID="Equation.DSMT4" ShapeID="_x0000_i1132" DrawAspect="Content" ObjectID="_1439284736" r:id="rId224"/>
        </w:object>
      </w:r>
      <w:r w:rsidR="00566AD2">
        <w:t xml:space="preserve">, on en déduit que </w:t>
      </w:r>
      <w:r w:rsidR="00566AD2" w:rsidRPr="00566AD2">
        <w:rPr>
          <w:position w:val="-24"/>
        </w:rPr>
        <w:object w:dxaOrig="1280" w:dyaOrig="620" w14:anchorId="4B5FFB76">
          <v:shape id="_x0000_i1133" type="#_x0000_t75" style="width:64pt;height:31.35pt" o:ole="">
            <v:imagedata r:id="rId225" o:title=""/>
          </v:shape>
          <o:OLEObject Type="Embed" ProgID="Equation.DSMT4" ShapeID="_x0000_i1133" DrawAspect="Content" ObjectID="_1439284737" r:id="rId226"/>
        </w:object>
      </w:r>
      <w:r w:rsidR="00882723">
        <w:t>.</w:t>
      </w:r>
    </w:p>
    <w:p w14:paraId="0BF58878" w14:textId="77777777" w:rsidR="00DB0858" w:rsidRDefault="00DB0858" w:rsidP="000E19E2">
      <w:pPr>
        <w:pStyle w:val="Paragraphedeliste"/>
        <w:ind w:left="360"/>
        <w:jc w:val="both"/>
      </w:pPr>
    </w:p>
    <w:p w14:paraId="65811C63" w14:textId="77777777" w:rsidR="00DC3E0B" w:rsidRDefault="00DC3E0B" w:rsidP="000E19E2">
      <w:pPr>
        <w:pStyle w:val="Paragraphedeliste"/>
        <w:numPr>
          <w:ilvl w:val="0"/>
          <w:numId w:val="2"/>
        </w:numPr>
        <w:jc w:val="both"/>
        <w:rPr>
          <w:u w:val="single"/>
        </w:rPr>
      </w:pPr>
      <w:r w:rsidRPr="002F346E">
        <w:rPr>
          <w:u w:val="single"/>
        </w:rPr>
        <w:t>Logarithme décimal</w:t>
      </w:r>
    </w:p>
    <w:p w14:paraId="15EAD314" w14:textId="425DF730" w:rsidR="0086339F" w:rsidRDefault="0086339F" w:rsidP="000E19E2">
      <w:pPr>
        <w:pStyle w:val="Paragraphedeliste"/>
        <w:ind w:left="360"/>
        <w:jc w:val="both"/>
      </w:pPr>
      <w:r w:rsidRPr="0086339F">
        <w:rPr>
          <w:i/>
        </w:rPr>
        <w:t>Définition</w:t>
      </w:r>
      <w:r>
        <w:rPr>
          <w:i/>
        </w:rPr>
        <w:t> </w:t>
      </w:r>
      <w:r>
        <w:t xml:space="preserve">: le logarithme décimal est la fonction définie sur </w:t>
      </w:r>
      <w:r w:rsidRPr="0086339F">
        <w:rPr>
          <w:position w:val="-10"/>
        </w:rPr>
        <w:object w:dxaOrig="340" w:dyaOrig="360" w14:anchorId="0AEDC0A0">
          <v:shape id="_x0000_i1134" type="#_x0000_t75" style="width:17.35pt;height:18pt" o:ole="">
            <v:imagedata r:id="rId227" o:title=""/>
          </v:shape>
          <o:OLEObject Type="Embed" ProgID="Equation.DSMT4" ShapeID="_x0000_i1134" DrawAspect="Content" ObjectID="_1439284738" r:id="rId228"/>
        </w:object>
      </w:r>
      <w:r>
        <w:t xml:space="preserve"> </w:t>
      </w:r>
      <w:proofErr w:type="gramStart"/>
      <w:r>
        <w:t xml:space="preserve">par </w:t>
      </w:r>
      <w:proofErr w:type="gramEnd"/>
      <w:r w:rsidRPr="0086339F">
        <w:rPr>
          <w:position w:val="-24"/>
        </w:rPr>
        <w:object w:dxaOrig="1240" w:dyaOrig="620" w14:anchorId="5EB32F92">
          <v:shape id="_x0000_i1135" type="#_x0000_t75" style="width:62pt;height:31.35pt" o:ole="">
            <v:imagedata r:id="rId229" o:title=""/>
          </v:shape>
          <o:OLEObject Type="Embed" ProgID="Equation.DSMT4" ShapeID="_x0000_i1135" DrawAspect="Content" ObjectID="_1439284739" r:id="rId230"/>
        </w:object>
      </w:r>
      <w:r>
        <w:t>.</w:t>
      </w:r>
    </w:p>
    <w:p w14:paraId="556943E1" w14:textId="61918667" w:rsidR="0086339F" w:rsidRPr="0086339F" w:rsidRDefault="00D64679" w:rsidP="000E19E2">
      <w:pPr>
        <w:pStyle w:val="Paragraphedeliste"/>
        <w:ind w:left="360"/>
        <w:jc w:val="both"/>
      </w:pPr>
      <w:r>
        <w:t>Cette fonction</w:t>
      </w:r>
      <w:r w:rsidR="0086339F">
        <w:t xml:space="preserve"> </w:t>
      </w:r>
      <w:r w:rsidR="00593D8D">
        <w:t>est utilisée principalement en p</w:t>
      </w:r>
      <w:r w:rsidR="004372C1">
        <w:t>hysique et en sciences de la vie et de</w:t>
      </w:r>
      <w:bookmarkStart w:id="0" w:name="_GoBack"/>
      <w:bookmarkEnd w:id="0"/>
      <w:r w:rsidR="00593D8D">
        <w:t xml:space="preserve"> la terre pour son côté pratique. En effet, elle </w:t>
      </w:r>
      <w:r w:rsidR="0086339F">
        <w:t xml:space="preserve">vérifie en particulier la </w:t>
      </w:r>
      <w:proofErr w:type="gramStart"/>
      <w:r w:rsidR="0086339F">
        <w:t xml:space="preserve">propriété </w:t>
      </w:r>
      <w:proofErr w:type="gramEnd"/>
      <w:r w:rsidR="0086339F" w:rsidRPr="0086339F">
        <w:rPr>
          <w:position w:val="-10"/>
        </w:rPr>
        <w:object w:dxaOrig="1080" w:dyaOrig="360" w14:anchorId="305415C2">
          <v:shape id="_x0000_i1136" type="#_x0000_t75" style="width:54pt;height:18pt" o:ole="">
            <v:imagedata r:id="rId231" o:title=""/>
          </v:shape>
          <o:OLEObject Type="Embed" ProgID="Equation.DSMT4" ShapeID="_x0000_i1136" DrawAspect="Content" ObjectID="_1439284740" r:id="rId232"/>
        </w:object>
      </w:r>
      <w:r w:rsidR="00593D8D">
        <w:t>.</w:t>
      </w:r>
    </w:p>
    <w:p w14:paraId="52365C86" w14:textId="77777777" w:rsidR="009C7453" w:rsidRPr="00943794" w:rsidRDefault="009C7453" w:rsidP="000E19E2">
      <w:pPr>
        <w:jc w:val="both"/>
        <w:rPr>
          <w:rFonts w:ascii="Times" w:hAnsi="Times"/>
        </w:rPr>
      </w:pPr>
    </w:p>
    <w:p w14:paraId="5773A5F6" w14:textId="77777777" w:rsidR="009C7453" w:rsidRPr="009C7453" w:rsidRDefault="009C7453" w:rsidP="000E19E2">
      <w:pPr>
        <w:jc w:val="both"/>
        <w:rPr>
          <w:u w:val="single"/>
        </w:rPr>
      </w:pPr>
    </w:p>
    <w:sectPr w:rsidR="009C7453" w:rsidRPr="009C7453" w:rsidSect="00DC3E0B">
      <w:footerReference w:type="default" r:id="rId233"/>
      <w:pgSz w:w="11900" w:h="16840"/>
      <w:pgMar w:top="567" w:right="567" w:bottom="658" w:left="567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B23087" w14:textId="77777777" w:rsidR="00430803" w:rsidRDefault="00430803" w:rsidP="009C7453">
      <w:r>
        <w:separator/>
      </w:r>
    </w:p>
  </w:endnote>
  <w:endnote w:type="continuationSeparator" w:id="0">
    <w:p w14:paraId="306C3699" w14:textId="77777777" w:rsidR="00430803" w:rsidRDefault="00430803" w:rsidP="009C74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Beowulf Modern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Wingdings 3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BAAE84" w14:textId="7AB3761C" w:rsidR="00430803" w:rsidRDefault="00430803" w:rsidP="009C7453">
    <w:pPr>
      <w:pStyle w:val="Pieddepage"/>
      <w:jc w:val="center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separate"/>
    </w:r>
    <w:r w:rsidR="00E14292">
      <w:rPr>
        <w:rStyle w:val="Numrodepage"/>
        <w:noProof/>
      </w:rPr>
      <w:t>4</w:t>
    </w:r>
    <w:r>
      <w:rPr>
        <w:rStyle w:val="Numrodepage"/>
      </w:rPr>
      <w:fldChar w:fldCharType="end"/>
    </w:r>
  </w:p>
  <w:p w14:paraId="51C7061C" w14:textId="12747E70" w:rsidR="00430803" w:rsidRPr="009C7453" w:rsidRDefault="00430803" w:rsidP="009C7453">
    <w:pPr>
      <w:pBdr>
        <w:top w:val="single" w:sz="4" w:space="1" w:color="auto"/>
      </w:pBdr>
      <w:jc w:val="both"/>
      <w:rPr>
        <w:sz w:val="16"/>
        <w:szCs w:val="16"/>
      </w:rPr>
    </w:pPr>
    <w:r>
      <w:rPr>
        <w:sz w:val="16"/>
        <w:szCs w:val="16"/>
      </w:rPr>
      <w:t>C</w:t>
    </w:r>
    <w:r w:rsidRPr="00451F7F">
      <w:rPr>
        <w:sz w:val="16"/>
        <w:szCs w:val="16"/>
      </w:rPr>
      <w:t xml:space="preserve">ours </w:t>
    </w:r>
    <w:r>
      <w:rPr>
        <w:sz w:val="16"/>
        <w:szCs w:val="16"/>
      </w:rPr>
      <w:t xml:space="preserve">de Frédéric Mandon </w:t>
    </w:r>
    <w:r w:rsidRPr="00451F7F">
      <w:rPr>
        <w:sz w:val="16"/>
        <w:szCs w:val="16"/>
      </w:rPr>
      <w:t xml:space="preserve">sous licence </w:t>
    </w:r>
    <w:proofErr w:type="spellStart"/>
    <w:r w:rsidRPr="00451F7F">
      <w:rPr>
        <w:sz w:val="16"/>
        <w:szCs w:val="16"/>
      </w:rPr>
      <w:t>Creative</w:t>
    </w:r>
    <w:proofErr w:type="spellEnd"/>
    <w:r w:rsidRPr="00451F7F">
      <w:rPr>
        <w:sz w:val="16"/>
        <w:szCs w:val="16"/>
      </w:rPr>
      <w:t xml:space="preserve"> Commons BY NC SA, </w:t>
    </w:r>
    <w:hyperlink r:id="rId1" w:history="1">
      <w:r w:rsidRPr="00451F7F">
        <w:rPr>
          <w:rStyle w:val="Lienhypertexte"/>
          <w:sz w:val="16"/>
          <w:szCs w:val="16"/>
        </w:rPr>
        <w:t>http://creativecommons.org/licenses/by-nc-sa/3.0/fr/</w:t>
      </w:r>
    </w:hyperlink>
    <w:r>
      <w:rPr>
        <w:sz w:val="16"/>
        <w:szCs w:val="16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B9F240" w14:textId="77777777" w:rsidR="00430803" w:rsidRDefault="00430803" w:rsidP="009C7453">
      <w:r>
        <w:separator/>
      </w:r>
    </w:p>
  </w:footnote>
  <w:footnote w:type="continuationSeparator" w:id="0">
    <w:p w14:paraId="64548CE4" w14:textId="77777777" w:rsidR="00430803" w:rsidRDefault="00430803" w:rsidP="009C74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1B63CB"/>
    <w:multiLevelType w:val="hybridMultilevel"/>
    <w:tmpl w:val="79227C8C"/>
    <w:lvl w:ilvl="0" w:tplc="04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50FE6356"/>
    <w:multiLevelType w:val="hybridMultilevel"/>
    <w:tmpl w:val="B85079F2"/>
    <w:lvl w:ilvl="0" w:tplc="040C000F">
      <w:start w:val="1"/>
      <w:numFmt w:val="decimal"/>
      <w:lvlText w:val="%1."/>
      <w:lvlJc w:val="left"/>
      <w:pPr>
        <w:ind w:left="360" w:hanging="360"/>
      </w:pPr>
    </w:lvl>
    <w:lvl w:ilvl="1" w:tplc="040C0019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8A44EE6"/>
    <w:multiLevelType w:val="multilevel"/>
    <w:tmpl w:val="549C758E"/>
    <w:lvl w:ilvl="0">
      <w:start w:val="1"/>
      <w:numFmt w:val="upperRoman"/>
      <w:pStyle w:val="titreperso1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320" w:hanging="1440"/>
      </w:pPr>
      <w:rPr>
        <w:rFonts w:hint="default"/>
      </w:rPr>
    </w:lvl>
  </w:abstractNum>
  <w:abstractNum w:abstractNumId="3">
    <w:nsid w:val="6EE21878"/>
    <w:multiLevelType w:val="hybridMultilevel"/>
    <w:tmpl w:val="C5060C8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76364A60"/>
    <w:multiLevelType w:val="hybridMultilevel"/>
    <w:tmpl w:val="FC66913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7D835692"/>
    <w:multiLevelType w:val="hybridMultilevel"/>
    <w:tmpl w:val="71AEAB30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3E0B"/>
    <w:rsid w:val="0000268E"/>
    <w:rsid w:val="00007A5C"/>
    <w:rsid w:val="0001109A"/>
    <w:rsid w:val="00017F33"/>
    <w:rsid w:val="00080286"/>
    <w:rsid w:val="000C6893"/>
    <w:rsid w:val="000D3487"/>
    <w:rsid w:val="000E19E2"/>
    <w:rsid w:val="000F20C4"/>
    <w:rsid w:val="0010139A"/>
    <w:rsid w:val="00101753"/>
    <w:rsid w:val="002E421E"/>
    <w:rsid w:val="002F0464"/>
    <w:rsid w:val="002F346E"/>
    <w:rsid w:val="003303C3"/>
    <w:rsid w:val="00382278"/>
    <w:rsid w:val="00430803"/>
    <w:rsid w:val="004372C1"/>
    <w:rsid w:val="0047697A"/>
    <w:rsid w:val="004A578D"/>
    <w:rsid w:val="004C05A7"/>
    <w:rsid w:val="004E1372"/>
    <w:rsid w:val="004F65DA"/>
    <w:rsid w:val="00552FA7"/>
    <w:rsid w:val="00566AD2"/>
    <w:rsid w:val="005845FA"/>
    <w:rsid w:val="00593D8D"/>
    <w:rsid w:val="005A25D3"/>
    <w:rsid w:val="005B2C7F"/>
    <w:rsid w:val="005D2591"/>
    <w:rsid w:val="005E091C"/>
    <w:rsid w:val="005E3D3E"/>
    <w:rsid w:val="005E4DF4"/>
    <w:rsid w:val="00633E1F"/>
    <w:rsid w:val="006539AD"/>
    <w:rsid w:val="00653C46"/>
    <w:rsid w:val="0065622A"/>
    <w:rsid w:val="00657071"/>
    <w:rsid w:val="0078201C"/>
    <w:rsid w:val="007E76C9"/>
    <w:rsid w:val="008601D5"/>
    <w:rsid w:val="0086339F"/>
    <w:rsid w:val="00882723"/>
    <w:rsid w:val="008D170E"/>
    <w:rsid w:val="00935ECF"/>
    <w:rsid w:val="00944AFF"/>
    <w:rsid w:val="00985EB4"/>
    <w:rsid w:val="00986B44"/>
    <w:rsid w:val="009C7453"/>
    <w:rsid w:val="009F36DA"/>
    <w:rsid w:val="00A21DC5"/>
    <w:rsid w:val="00A31955"/>
    <w:rsid w:val="00A62F45"/>
    <w:rsid w:val="00A83351"/>
    <w:rsid w:val="00AD6C1E"/>
    <w:rsid w:val="00AF0F69"/>
    <w:rsid w:val="00AF4A21"/>
    <w:rsid w:val="00B0426E"/>
    <w:rsid w:val="00B27E90"/>
    <w:rsid w:val="00B54D41"/>
    <w:rsid w:val="00BD7362"/>
    <w:rsid w:val="00C42CE4"/>
    <w:rsid w:val="00C63B94"/>
    <w:rsid w:val="00C9198C"/>
    <w:rsid w:val="00CB4B67"/>
    <w:rsid w:val="00D52A43"/>
    <w:rsid w:val="00D54253"/>
    <w:rsid w:val="00D57215"/>
    <w:rsid w:val="00D64679"/>
    <w:rsid w:val="00DB0858"/>
    <w:rsid w:val="00DB538C"/>
    <w:rsid w:val="00DC3E0B"/>
    <w:rsid w:val="00DF0882"/>
    <w:rsid w:val="00DF0C64"/>
    <w:rsid w:val="00E04812"/>
    <w:rsid w:val="00E14292"/>
    <w:rsid w:val="00E95158"/>
    <w:rsid w:val="00EA3529"/>
    <w:rsid w:val="00F04FE8"/>
    <w:rsid w:val="00F531EA"/>
    <w:rsid w:val="00F85A5A"/>
    <w:rsid w:val="00FB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oNotEmbedSmartTags/>
  <w:decimalSymbol w:val=","/>
  <w:listSeparator w:val=";"/>
  <w14:docId w14:val="10F2EB8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DC3E0B"/>
    <w:pPr>
      <w:ind w:left="720"/>
      <w:contextualSpacing/>
    </w:pPr>
  </w:style>
  <w:style w:type="character" w:styleId="Lienhypertexte">
    <w:name w:val="Hyperlink"/>
    <w:uiPriority w:val="99"/>
    <w:unhideWhenUsed/>
    <w:rsid w:val="009C745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C74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7453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C74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7453"/>
    <w:rPr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C7453"/>
  </w:style>
  <w:style w:type="paragraph" w:styleId="Textedebulles">
    <w:name w:val="Balloon Text"/>
    <w:basedOn w:val="Normal"/>
    <w:link w:val="TextedebullesCar"/>
    <w:uiPriority w:val="99"/>
    <w:semiHidden/>
    <w:unhideWhenUsed/>
    <w:rsid w:val="004769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97A"/>
    <w:rPr>
      <w:rFonts w:ascii="Lucida Grande" w:hAnsi="Lucida Grande" w:cs="Lucida Grande"/>
      <w:sz w:val="18"/>
      <w:szCs w:val="18"/>
      <w:lang w:eastAsia="fr-FR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erso1">
    <w:name w:val="titre perso 1"/>
    <w:basedOn w:val="Normal"/>
    <w:qFormat/>
    <w:rsid w:val="005E3D3E"/>
    <w:pPr>
      <w:numPr>
        <w:numId w:val="1"/>
      </w:numPr>
    </w:pPr>
    <w:rPr>
      <w:rFonts w:eastAsia="Times New Roman"/>
      <w:b/>
      <w:sz w:val="28"/>
      <w:szCs w:val="28"/>
    </w:rPr>
  </w:style>
  <w:style w:type="paragraph" w:styleId="Paragraphedeliste">
    <w:name w:val="List Paragraph"/>
    <w:basedOn w:val="Normal"/>
    <w:uiPriority w:val="34"/>
    <w:qFormat/>
    <w:rsid w:val="00DC3E0B"/>
    <w:pPr>
      <w:ind w:left="720"/>
      <w:contextualSpacing/>
    </w:pPr>
  </w:style>
  <w:style w:type="character" w:styleId="Lienhypertexte">
    <w:name w:val="Hyperlink"/>
    <w:uiPriority w:val="99"/>
    <w:unhideWhenUsed/>
    <w:rsid w:val="009C7453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unhideWhenUsed/>
    <w:rsid w:val="009C7453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C7453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C7453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C7453"/>
    <w:rPr>
      <w:sz w:val="24"/>
      <w:szCs w:val="24"/>
      <w:lang w:eastAsia="fr-FR"/>
    </w:rPr>
  </w:style>
  <w:style w:type="character" w:styleId="Numrodepage">
    <w:name w:val="page number"/>
    <w:basedOn w:val="Policepardfaut"/>
    <w:uiPriority w:val="99"/>
    <w:semiHidden/>
    <w:unhideWhenUsed/>
    <w:rsid w:val="009C7453"/>
  </w:style>
  <w:style w:type="paragraph" w:styleId="Textedebulles">
    <w:name w:val="Balloon Text"/>
    <w:basedOn w:val="Normal"/>
    <w:link w:val="TextedebullesCar"/>
    <w:uiPriority w:val="99"/>
    <w:semiHidden/>
    <w:unhideWhenUsed/>
    <w:rsid w:val="0047697A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7697A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image" Target="media/image68.emf"/><Relationship Id="rId143" Type="http://schemas.openxmlformats.org/officeDocument/2006/relationships/oleObject" Target="embeddings/oleObject68.bin"/><Relationship Id="rId144" Type="http://schemas.openxmlformats.org/officeDocument/2006/relationships/image" Target="media/image69.emf"/><Relationship Id="rId145" Type="http://schemas.openxmlformats.org/officeDocument/2006/relationships/oleObject" Target="embeddings/oleObject69.bin"/><Relationship Id="rId146" Type="http://schemas.openxmlformats.org/officeDocument/2006/relationships/image" Target="media/image70.emf"/><Relationship Id="rId147" Type="http://schemas.openxmlformats.org/officeDocument/2006/relationships/oleObject" Target="embeddings/oleObject70.bin"/><Relationship Id="rId148" Type="http://schemas.openxmlformats.org/officeDocument/2006/relationships/image" Target="media/image71.emf"/><Relationship Id="rId149" Type="http://schemas.openxmlformats.org/officeDocument/2006/relationships/oleObject" Target="embeddings/oleObject71.bin"/><Relationship Id="rId180" Type="http://schemas.openxmlformats.org/officeDocument/2006/relationships/oleObject" Target="embeddings/oleObject86.bin"/><Relationship Id="rId181" Type="http://schemas.openxmlformats.org/officeDocument/2006/relationships/image" Target="media/image88.emf"/><Relationship Id="rId182" Type="http://schemas.openxmlformats.org/officeDocument/2006/relationships/oleObject" Target="embeddings/oleObject87.bin"/><Relationship Id="rId40" Type="http://schemas.openxmlformats.org/officeDocument/2006/relationships/image" Target="media/image17.emf"/><Relationship Id="rId41" Type="http://schemas.openxmlformats.org/officeDocument/2006/relationships/oleObject" Target="embeddings/oleObject17.bin"/><Relationship Id="rId42" Type="http://schemas.openxmlformats.org/officeDocument/2006/relationships/image" Target="media/image18.emf"/><Relationship Id="rId43" Type="http://schemas.openxmlformats.org/officeDocument/2006/relationships/oleObject" Target="embeddings/oleObject18.bin"/><Relationship Id="rId44" Type="http://schemas.openxmlformats.org/officeDocument/2006/relationships/image" Target="media/image19.emf"/><Relationship Id="rId45" Type="http://schemas.openxmlformats.org/officeDocument/2006/relationships/oleObject" Target="embeddings/oleObject19.bin"/><Relationship Id="rId46" Type="http://schemas.openxmlformats.org/officeDocument/2006/relationships/image" Target="media/image20.emf"/><Relationship Id="rId47" Type="http://schemas.openxmlformats.org/officeDocument/2006/relationships/oleObject" Target="embeddings/oleObject20.bin"/><Relationship Id="rId48" Type="http://schemas.openxmlformats.org/officeDocument/2006/relationships/image" Target="media/image21.emf"/><Relationship Id="rId49" Type="http://schemas.openxmlformats.org/officeDocument/2006/relationships/oleObject" Target="embeddings/oleObject21.bin"/><Relationship Id="rId183" Type="http://schemas.openxmlformats.org/officeDocument/2006/relationships/image" Target="media/image89.emf"/><Relationship Id="rId184" Type="http://schemas.openxmlformats.org/officeDocument/2006/relationships/oleObject" Target="embeddings/oleObject88.bin"/><Relationship Id="rId185" Type="http://schemas.openxmlformats.org/officeDocument/2006/relationships/image" Target="media/image90.emf"/><Relationship Id="rId186" Type="http://schemas.openxmlformats.org/officeDocument/2006/relationships/oleObject" Target="embeddings/oleObject89.bin"/><Relationship Id="rId187" Type="http://schemas.openxmlformats.org/officeDocument/2006/relationships/image" Target="media/image91.emf"/><Relationship Id="rId188" Type="http://schemas.openxmlformats.org/officeDocument/2006/relationships/oleObject" Target="embeddings/oleObject90.bin"/><Relationship Id="rId189" Type="http://schemas.openxmlformats.org/officeDocument/2006/relationships/image" Target="media/image92.emf"/><Relationship Id="rId220" Type="http://schemas.openxmlformats.org/officeDocument/2006/relationships/oleObject" Target="embeddings/oleObject106.bin"/><Relationship Id="rId221" Type="http://schemas.openxmlformats.org/officeDocument/2006/relationships/image" Target="media/image108.emf"/><Relationship Id="rId222" Type="http://schemas.openxmlformats.org/officeDocument/2006/relationships/oleObject" Target="embeddings/oleObject107.bin"/><Relationship Id="rId223" Type="http://schemas.openxmlformats.org/officeDocument/2006/relationships/image" Target="media/image109.emf"/><Relationship Id="rId80" Type="http://schemas.openxmlformats.org/officeDocument/2006/relationships/image" Target="media/image37.emf"/><Relationship Id="rId81" Type="http://schemas.openxmlformats.org/officeDocument/2006/relationships/oleObject" Target="embeddings/oleObject37.bin"/><Relationship Id="rId82" Type="http://schemas.openxmlformats.org/officeDocument/2006/relationships/image" Target="media/image38.emf"/><Relationship Id="rId83" Type="http://schemas.openxmlformats.org/officeDocument/2006/relationships/oleObject" Target="embeddings/oleObject38.bin"/><Relationship Id="rId84" Type="http://schemas.openxmlformats.org/officeDocument/2006/relationships/image" Target="media/image39.emf"/><Relationship Id="rId85" Type="http://schemas.openxmlformats.org/officeDocument/2006/relationships/oleObject" Target="embeddings/oleObject39.bin"/><Relationship Id="rId86" Type="http://schemas.openxmlformats.org/officeDocument/2006/relationships/image" Target="media/image40.emf"/><Relationship Id="rId87" Type="http://schemas.openxmlformats.org/officeDocument/2006/relationships/oleObject" Target="embeddings/oleObject40.bin"/><Relationship Id="rId88" Type="http://schemas.openxmlformats.org/officeDocument/2006/relationships/image" Target="media/image41.emf"/><Relationship Id="rId89" Type="http://schemas.openxmlformats.org/officeDocument/2006/relationships/oleObject" Target="embeddings/oleObject41.bin"/><Relationship Id="rId224" Type="http://schemas.openxmlformats.org/officeDocument/2006/relationships/oleObject" Target="embeddings/oleObject108.bin"/><Relationship Id="rId225" Type="http://schemas.openxmlformats.org/officeDocument/2006/relationships/image" Target="media/image110.emf"/><Relationship Id="rId226" Type="http://schemas.openxmlformats.org/officeDocument/2006/relationships/oleObject" Target="embeddings/oleObject109.bin"/><Relationship Id="rId227" Type="http://schemas.openxmlformats.org/officeDocument/2006/relationships/image" Target="media/image111.emf"/><Relationship Id="rId228" Type="http://schemas.openxmlformats.org/officeDocument/2006/relationships/oleObject" Target="embeddings/oleObject110.bin"/><Relationship Id="rId229" Type="http://schemas.openxmlformats.org/officeDocument/2006/relationships/image" Target="media/image112.emf"/><Relationship Id="rId110" Type="http://schemas.openxmlformats.org/officeDocument/2006/relationships/image" Target="media/image52.emf"/><Relationship Id="rId111" Type="http://schemas.openxmlformats.org/officeDocument/2006/relationships/oleObject" Target="embeddings/oleObject52.bin"/><Relationship Id="rId112" Type="http://schemas.openxmlformats.org/officeDocument/2006/relationships/image" Target="media/image53.emf"/><Relationship Id="rId113" Type="http://schemas.openxmlformats.org/officeDocument/2006/relationships/oleObject" Target="embeddings/oleObject53.bin"/><Relationship Id="rId114" Type="http://schemas.openxmlformats.org/officeDocument/2006/relationships/image" Target="media/image54.emf"/><Relationship Id="rId115" Type="http://schemas.openxmlformats.org/officeDocument/2006/relationships/oleObject" Target="embeddings/oleObject54.bin"/><Relationship Id="rId116" Type="http://schemas.openxmlformats.org/officeDocument/2006/relationships/image" Target="media/image55.emf"/><Relationship Id="rId117" Type="http://schemas.openxmlformats.org/officeDocument/2006/relationships/oleObject" Target="embeddings/oleObject55.bin"/><Relationship Id="rId118" Type="http://schemas.openxmlformats.org/officeDocument/2006/relationships/image" Target="media/image56.emf"/><Relationship Id="rId119" Type="http://schemas.openxmlformats.org/officeDocument/2006/relationships/oleObject" Target="embeddings/oleObject56.bin"/><Relationship Id="rId150" Type="http://schemas.openxmlformats.org/officeDocument/2006/relationships/image" Target="media/image72.emf"/><Relationship Id="rId151" Type="http://schemas.openxmlformats.org/officeDocument/2006/relationships/oleObject" Target="embeddings/oleObject72.bin"/><Relationship Id="rId152" Type="http://schemas.openxmlformats.org/officeDocument/2006/relationships/image" Target="media/image73.emf"/><Relationship Id="rId10" Type="http://schemas.openxmlformats.org/officeDocument/2006/relationships/image" Target="media/image2.emf"/><Relationship Id="rId11" Type="http://schemas.openxmlformats.org/officeDocument/2006/relationships/oleObject" Target="embeddings/oleObject2.bin"/><Relationship Id="rId12" Type="http://schemas.openxmlformats.org/officeDocument/2006/relationships/image" Target="media/image3.emf"/><Relationship Id="rId13" Type="http://schemas.openxmlformats.org/officeDocument/2006/relationships/oleObject" Target="embeddings/oleObject3.bin"/><Relationship Id="rId14" Type="http://schemas.openxmlformats.org/officeDocument/2006/relationships/image" Target="media/image4.emf"/><Relationship Id="rId15" Type="http://schemas.openxmlformats.org/officeDocument/2006/relationships/oleObject" Target="embeddings/oleObject4.bin"/><Relationship Id="rId16" Type="http://schemas.openxmlformats.org/officeDocument/2006/relationships/image" Target="media/image5.emf"/><Relationship Id="rId17" Type="http://schemas.openxmlformats.org/officeDocument/2006/relationships/oleObject" Target="embeddings/oleObject5.bin"/><Relationship Id="rId18" Type="http://schemas.openxmlformats.org/officeDocument/2006/relationships/image" Target="media/image6.emf"/><Relationship Id="rId19" Type="http://schemas.openxmlformats.org/officeDocument/2006/relationships/oleObject" Target="embeddings/oleObject6.bin"/><Relationship Id="rId153" Type="http://schemas.openxmlformats.org/officeDocument/2006/relationships/oleObject" Target="embeddings/oleObject73.bin"/><Relationship Id="rId154" Type="http://schemas.openxmlformats.org/officeDocument/2006/relationships/image" Target="media/image74.emf"/><Relationship Id="rId155" Type="http://schemas.openxmlformats.org/officeDocument/2006/relationships/oleObject" Target="embeddings/oleObject74.bin"/><Relationship Id="rId156" Type="http://schemas.openxmlformats.org/officeDocument/2006/relationships/image" Target="media/image75.emf"/><Relationship Id="rId157" Type="http://schemas.openxmlformats.org/officeDocument/2006/relationships/oleObject" Target="embeddings/oleObject75.bin"/><Relationship Id="rId158" Type="http://schemas.openxmlformats.org/officeDocument/2006/relationships/image" Target="media/image76.emf"/><Relationship Id="rId159" Type="http://schemas.openxmlformats.org/officeDocument/2006/relationships/oleObject" Target="embeddings/oleObject76.bin"/><Relationship Id="rId190" Type="http://schemas.openxmlformats.org/officeDocument/2006/relationships/oleObject" Target="embeddings/oleObject91.bin"/><Relationship Id="rId191" Type="http://schemas.openxmlformats.org/officeDocument/2006/relationships/image" Target="media/image93.emf"/><Relationship Id="rId192" Type="http://schemas.openxmlformats.org/officeDocument/2006/relationships/oleObject" Target="embeddings/oleObject92.bin"/><Relationship Id="rId50" Type="http://schemas.openxmlformats.org/officeDocument/2006/relationships/image" Target="media/image22.emf"/><Relationship Id="rId51" Type="http://schemas.openxmlformats.org/officeDocument/2006/relationships/oleObject" Target="embeddings/oleObject22.bin"/><Relationship Id="rId52" Type="http://schemas.openxmlformats.org/officeDocument/2006/relationships/image" Target="media/image23.emf"/><Relationship Id="rId53" Type="http://schemas.openxmlformats.org/officeDocument/2006/relationships/oleObject" Target="embeddings/oleObject23.bin"/><Relationship Id="rId54" Type="http://schemas.openxmlformats.org/officeDocument/2006/relationships/image" Target="media/image24.emf"/><Relationship Id="rId55" Type="http://schemas.openxmlformats.org/officeDocument/2006/relationships/oleObject" Target="embeddings/oleObject24.bin"/><Relationship Id="rId56" Type="http://schemas.openxmlformats.org/officeDocument/2006/relationships/image" Target="media/image25.emf"/><Relationship Id="rId57" Type="http://schemas.openxmlformats.org/officeDocument/2006/relationships/oleObject" Target="embeddings/oleObject25.bin"/><Relationship Id="rId58" Type="http://schemas.openxmlformats.org/officeDocument/2006/relationships/image" Target="media/image26.emf"/><Relationship Id="rId59" Type="http://schemas.openxmlformats.org/officeDocument/2006/relationships/oleObject" Target="embeddings/oleObject26.bin"/><Relationship Id="rId193" Type="http://schemas.openxmlformats.org/officeDocument/2006/relationships/image" Target="media/image94.emf"/><Relationship Id="rId194" Type="http://schemas.openxmlformats.org/officeDocument/2006/relationships/oleObject" Target="embeddings/oleObject93.bin"/><Relationship Id="rId195" Type="http://schemas.openxmlformats.org/officeDocument/2006/relationships/image" Target="media/image95.emf"/><Relationship Id="rId196" Type="http://schemas.openxmlformats.org/officeDocument/2006/relationships/oleObject" Target="embeddings/oleObject94.bin"/><Relationship Id="rId197" Type="http://schemas.openxmlformats.org/officeDocument/2006/relationships/image" Target="media/image96.emf"/><Relationship Id="rId198" Type="http://schemas.openxmlformats.org/officeDocument/2006/relationships/oleObject" Target="embeddings/oleObject95.bin"/><Relationship Id="rId199" Type="http://schemas.openxmlformats.org/officeDocument/2006/relationships/image" Target="media/image97.emf"/><Relationship Id="rId230" Type="http://schemas.openxmlformats.org/officeDocument/2006/relationships/oleObject" Target="embeddings/oleObject111.bin"/><Relationship Id="rId231" Type="http://schemas.openxmlformats.org/officeDocument/2006/relationships/image" Target="media/image113.emf"/><Relationship Id="rId232" Type="http://schemas.openxmlformats.org/officeDocument/2006/relationships/oleObject" Target="embeddings/oleObject112.bin"/><Relationship Id="rId233" Type="http://schemas.openxmlformats.org/officeDocument/2006/relationships/footer" Target="footer1.xml"/><Relationship Id="rId90" Type="http://schemas.openxmlformats.org/officeDocument/2006/relationships/image" Target="media/image42.emf"/><Relationship Id="rId91" Type="http://schemas.openxmlformats.org/officeDocument/2006/relationships/oleObject" Target="embeddings/oleObject42.bin"/><Relationship Id="rId92" Type="http://schemas.openxmlformats.org/officeDocument/2006/relationships/image" Target="media/image43.emf"/><Relationship Id="rId93" Type="http://schemas.openxmlformats.org/officeDocument/2006/relationships/oleObject" Target="embeddings/oleObject43.bin"/><Relationship Id="rId94" Type="http://schemas.openxmlformats.org/officeDocument/2006/relationships/image" Target="media/image44.emf"/><Relationship Id="rId95" Type="http://schemas.openxmlformats.org/officeDocument/2006/relationships/oleObject" Target="embeddings/oleObject44.bin"/><Relationship Id="rId96" Type="http://schemas.openxmlformats.org/officeDocument/2006/relationships/image" Target="media/image45.emf"/><Relationship Id="rId97" Type="http://schemas.openxmlformats.org/officeDocument/2006/relationships/oleObject" Target="embeddings/oleObject45.bin"/><Relationship Id="rId98" Type="http://schemas.openxmlformats.org/officeDocument/2006/relationships/image" Target="media/image46.emf"/><Relationship Id="rId99" Type="http://schemas.openxmlformats.org/officeDocument/2006/relationships/oleObject" Target="embeddings/oleObject46.bin"/><Relationship Id="rId234" Type="http://schemas.openxmlformats.org/officeDocument/2006/relationships/fontTable" Target="fontTable.xml"/><Relationship Id="rId235" Type="http://schemas.openxmlformats.org/officeDocument/2006/relationships/theme" Target="theme/theme1.xml"/><Relationship Id="rId120" Type="http://schemas.openxmlformats.org/officeDocument/2006/relationships/image" Target="media/image57.emf"/><Relationship Id="rId121" Type="http://schemas.openxmlformats.org/officeDocument/2006/relationships/oleObject" Target="embeddings/oleObject57.bin"/><Relationship Id="rId122" Type="http://schemas.openxmlformats.org/officeDocument/2006/relationships/image" Target="media/image58.emf"/><Relationship Id="rId123" Type="http://schemas.openxmlformats.org/officeDocument/2006/relationships/oleObject" Target="embeddings/oleObject58.bin"/><Relationship Id="rId124" Type="http://schemas.openxmlformats.org/officeDocument/2006/relationships/image" Target="media/image59.emf"/><Relationship Id="rId125" Type="http://schemas.openxmlformats.org/officeDocument/2006/relationships/oleObject" Target="embeddings/oleObject59.bin"/><Relationship Id="rId126" Type="http://schemas.openxmlformats.org/officeDocument/2006/relationships/image" Target="media/image60.emf"/><Relationship Id="rId127" Type="http://schemas.openxmlformats.org/officeDocument/2006/relationships/oleObject" Target="embeddings/oleObject60.bin"/><Relationship Id="rId128" Type="http://schemas.openxmlformats.org/officeDocument/2006/relationships/image" Target="media/image61.emf"/><Relationship Id="rId129" Type="http://schemas.openxmlformats.org/officeDocument/2006/relationships/oleObject" Target="embeddings/oleObject61.bin"/><Relationship Id="rId160" Type="http://schemas.openxmlformats.org/officeDocument/2006/relationships/image" Target="media/image77.emf"/><Relationship Id="rId161" Type="http://schemas.openxmlformats.org/officeDocument/2006/relationships/oleObject" Target="embeddings/oleObject77.bin"/><Relationship Id="rId162" Type="http://schemas.openxmlformats.org/officeDocument/2006/relationships/image" Target="media/image78.emf"/><Relationship Id="rId20" Type="http://schemas.openxmlformats.org/officeDocument/2006/relationships/image" Target="media/image7.emf"/><Relationship Id="rId21" Type="http://schemas.openxmlformats.org/officeDocument/2006/relationships/oleObject" Target="embeddings/oleObject7.bin"/><Relationship Id="rId22" Type="http://schemas.openxmlformats.org/officeDocument/2006/relationships/image" Target="media/image8.emf"/><Relationship Id="rId23" Type="http://schemas.openxmlformats.org/officeDocument/2006/relationships/oleObject" Target="embeddings/oleObject8.bin"/><Relationship Id="rId24" Type="http://schemas.openxmlformats.org/officeDocument/2006/relationships/image" Target="media/image9.emf"/><Relationship Id="rId25" Type="http://schemas.openxmlformats.org/officeDocument/2006/relationships/oleObject" Target="embeddings/oleObject9.bin"/><Relationship Id="rId26" Type="http://schemas.openxmlformats.org/officeDocument/2006/relationships/image" Target="media/image10.emf"/><Relationship Id="rId27" Type="http://schemas.openxmlformats.org/officeDocument/2006/relationships/oleObject" Target="embeddings/oleObject10.bin"/><Relationship Id="rId28" Type="http://schemas.openxmlformats.org/officeDocument/2006/relationships/image" Target="media/image11.emf"/><Relationship Id="rId29" Type="http://schemas.openxmlformats.org/officeDocument/2006/relationships/oleObject" Target="embeddings/oleObject11.bin"/><Relationship Id="rId163" Type="http://schemas.openxmlformats.org/officeDocument/2006/relationships/image" Target="media/image79.emf"/><Relationship Id="rId164" Type="http://schemas.openxmlformats.org/officeDocument/2006/relationships/oleObject" Target="embeddings/oleObject78.bin"/><Relationship Id="rId165" Type="http://schemas.openxmlformats.org/officeDocument/2006/relationships/image" Target="media/image80.emf"/><Relationship Id="rId166" Type="http://schemas.openxmlformats.org/officeDocument/2006/relationships/oleObject" Target="embeddings/oleObject79.bin"/><Relationship Id="rId167" Type="http://schemas.openxmlformats.org/officeDocument/2006/relationships/image" Target="media/image81.emf"/><Relationship Id="rId168" Type="http://schemas.openxmlformats.org/officeDocument/2006/relationships/oleObject" Target="embeddings/oleObject80.bin"/><Relationship Id="rId169" Type="http://schemas.openxmlformats.org/officeDocument/2006/relationships/image" Target="media/image82.emf"/><Relationship Id="rId200" Type="http://schemas.openxmlformats.org/officeDocument/2006/relationships/oleObject" Target="embeddings/oleObject96.bin"/><Relationship Id="rId201" Type="http://schemas.openxmlformats.org/officeDocument/2006/relationships/image" Target="media/image98.emf"/><Relationship Id="rId202" Type="http://schemas.openxmlformats.org/officeDocument/2006/relationships/oleObject" Target="embeddings/oleObject97.bin"/><Relationship Id="rId203" Type="http://schemas.openxmlformats.org/officeDocument/2006/relationships/image" Target="media/image99.emf"/><Relationship Id="rId60" Type="http://schemas.openxmlformats.org/officeDocument/2006/relationships/image" Target="media/image27.emf"/><Relationship Id="rId61" Type="http://schemas.openxmlformats.org/officeDocument/2006/relationships/oleObject" Target="embeddings/oleObject27.bin"/><Relationship Id="rId62" Type="http://schemas.openxmlformats.org/officeDocument/2006/relationships/image" Target="media/image28.emf"/><Relationship Id="rId63" Type="http://schemas.openxmlformats.org/officeDocument/2006/relationships/oleObject" Target="embeddings/oleObject28.bin"/><Relationship Id="rId64" Type="http://schemas.openxmlformats.org/officeDocument/2006/relationships/image" Target="media/image29.emf"/><Relationship Id="rId65" Type="http://schemas.openxmlformats.org/officeDocument/2006/relationships/oleObject" Target="embeddings/oleObject29.bin"/><Relationship Id="rId66" Type="http://schemas.openxmlformats.org/officeDocument/2006/relationships/image" Target="media/image30.emf"/><Relationship Id="rId67" Type="http://schemas.openxmlformats.org/officeDocument/2006/relationships/oleObject" Target="embeddings/oleObject30.bin"/><Relationship Id="rId68" Type="http://schemas.openxmlformats.org/officeDocument/2006/relationships/image" Target="media/image31.emf"/><Relationship Id="rId69" Type="http://schemas.openxmlformats.org/officeDocument/2006/relationships/oleObject" Target="embeddings/oleObject31.bin"/><Relationship Id="rId204" Type="http://schemas.openxmlformats.org/officeDocument/2006/relationships/oleObject" Target="embeddings/oleObject98.bin"/><Relationship Id="rId205" Type="http://schemas.openxmlformats.org/officeDocument/2006/relationships/image" Target="media/image100.emf"/><Relationship Id="rId206" Type="http://schemas.openxmlformats.org/officeDocument/2006/relationships/oleObject" Target="embeddings/oleObject99.bin"/><Relationship Id="rId207" Type="http://schemas.openxmlformats.org/officeDocument/2006/relationships/image" Target="media/image101.emf"/><Relationship Id="rId208" Type="http://schemas.openxmlformats.org/officeDocument/2006/relationships/oleObject" Target="embeddings/oleObject100.bin"/><Relationship Id="rId209" Type="http://schemas.openxmlformats.org/officeDocument/2006/relationships/image" Target="media/image102.emf"/><Relationship Id="rId130" Type="http://schemas.openxmlformats.org/officeDocument/2006/relationships/image" Target="media/image62.emf"/><Relationship Id="rId131" Type="http://schemas.openxmlformats.org/officeDocument/2006/relationships/oleObject" Target="embeddings/oleObject62.bin"/><Relationship Id="rId132" Type="http://schemas.openxmlformats.org/officeDocument/2006/relationships/image" Target="media/image63.emf"/><Relationship Id="rId133" Type="http://schemas.openxmlformats.org/officeDocument/2006/relationships/oleObject" Target="embeddings/oleObject63.bin"/><Relationship Id="rId134" Type="http://schemas.openxmlformats.org/officeDocument/2006/relationships/image" Target="media/image64.emf"/><Relationship Id="rId135" Type="http://schemas.openxmlformats.org/officeDocument/2006/relationships/oleObject" Target="embeddings/oleObject64.bin"/><Relationship Id="rId136" Type="http://schemas.openxmlformats.org/officeDocument/2006/relationships/image" Target="media/image65.emf"/><Relationship Id="rId137" Type="http://schemas.openxmlformats.org/officeDocument/2006/relationships/oleObject" Target="embeddings/oleObject65.bin"/><Relationship Id="rId138" Type="http://schemas.openxmlformats.org/officeDocument/2006/relationships/image" Target="media/image66.emf"/><Relationship Id="rId139" Type="http://schemas.openxmlformats.org/officeDocument/2006/relationships/oleObject" Target="embeddings/oleObject66.bin"/><Relationship Id="rId170" Type="http://schemas.openxmlformats.org/officeDocument/2006/relationships/oleObject" Target="embeddings/oleObject81.bin"/><Relationship Id="rId171" Type="http://schemas.openxmlformats.org/officeDocument/2006/relationships/image" Target="media/image83.emf"/><Relationship Id="rId172" Type="http://schemas.openxmlformats.org/officeDocument/2006/relationships/oleObject" Target="embeddings/oleObject82.bin"/><Relationship Id="rId30" Type="http://schemas.openxmlformats.org/officeDocument/2006/relationships/image" Target="media/image12.emf"/><Relationship Id="rId31" Type="http://schemas.openxmlformats.org/officeDocument/2006/relationships/oleObject" Target="embeddings/oleObject12.bin"/><Relationship Id="rId32" Type="http://schemas.openxmlformats.org/officeDocument/2006/relationships/image" Target="media/image13.emf"/><Relationship Id="rId33" Type="http://schemas.openxmlformats.org/officeDocument/2006/relationships/oleObject" Target="embeddings/oleObject13.bin"/><Relationship Id="rId34" Type="http://schemas.openxmlformats.org/officeDocument/2006/relationships/image" Target="media/image14.emf"/><Relationship Id="rId35" Type="http://schemas.openxmlformats.org/officeDocument/2006/relationships/oleObject" Target="embeddings/oleObject14.bin"/><Relationship Id="rId36" Type="http://schemas.openxmlformats.org/officeDocument/2006/relationships/image" Target="media/image15.emf"/><Relationship Id="rId37" Type="http://schemas.openxmlformats.org/officeDocument/2006/relationships/oleObject" Target="embeddings/oleObject15.bin"/><Relationship Id="rId38" Type="http://schemas.openxmlformats.org/officeDocument/2006/relationships/image" Target="media/image16.emf"/><Relationship Id="rId39" Type="http://schemas.openxmlformats.org/officeDocument/2006/relationships/oleObject" Target="embeddings/oleObject16.bin"/><Relationship Id="rId173" Type="http://schemas.openxmlformats.org/officeDocument/2006/relationships/image" Target="media/image84.emf"/><Relationship Id="rId174" Type="http://schemas.openxmlformats.org/officeDocument/2006/relationships/oleObject" Target="embeddings/oleObject83.bin"/><Relationship Id="rId175" Type="http://schemas.openxmlformats.org/officeDocument/2006/relationships/image" Target="media/image85.emf"/><Relationship Id="rId176" Type="http://schemas.openxmlformats.org/officeDocument/2006/relationships/oleObject" Target="embeddings/oleObject84.bin"/><Relationship Id="rId177" Type="http://schemas.openxmlformats.org/officeDocument/2006/relationships/image" Target="media/image86.emf"/><Relationship Id="rId178" Type="http://schemas.openxmlformats.org/officeDocument/2006/relationships/oleObject" Target="embeddings/oleObject85.bin"/><Relationship Id="rId179" Type="http://schemas.openxmlformats.org/officeDocument/2006/relationships/image" Target="media/image87.emf"/><Relationship Id="rId210" Type="http://schemas.openxmlformats.org/officeDocument/2006/relationships/oleObject" Target="embeddings/oleObject101.bin"/><Relationship Id="rId211" Type="http://schemas.openxmlformats.org/officeDocument/2006/relationships/image" Target="media/image103.emf"/><Relationship Id="rId212" Type="http://schemas.openxmlformats.org/officeDocument/2006/relationships/oleObject" Target="embeddings/oleObject102.bin"/><Relationship Id="rId213" Type="http://schemas.openxmlformats.org/officeDocument/2006/relationships/image" Target="media/image104.emf"/><Relationship Id="rId70" Type="http://schemas.openxmlformats.org/officeDocument/2006/relationships/image" Target="media/image32.emf"/><Relationship Id="rId71" Type="http://schemas.openxmlformats.org/officeDocument/2006/relationships/oleObject" Target="embeddings/oleObject32.bin"/><Relationship Id="rId72" Type="http://schemas.openxmlformats.org/officeDocument/2006/relationships/image" Target="media/image33.emf"/><Relationship Id="rId73" Type="http://schemas.openxmlformats.org/officeDocument/2006/relationships/oleObject" Target="embeddings/oleObject33.bin"/><Relationship Id="rId74" Type="http://schemas.openxmlformats.org/officeDocument/2006/relationships/image" Target="media/image34.emf"/><Relationship Id="rId75" Type="http://schemas.openxmlformats.org/officeDocument/2006/relationships/oleObject" Target="embeddings/oleObject34.bin"/><Relationship Id="rId76" Type="http://schemas.openxmlformats.org/officeDocument/2006/relationships/image" Target="media/image35.emf"/><Relationship Id="rId77" Type="http://schemas.openxmlformats.org/officeDocument/2006/relationships/oleObject" Target="embeddings/oleObject35.bin"/><Relationship Id="rId78" Type="http://schemas.openxmlformats.org/officeDocument/2006/relationships/image" Target="media/image36.emf"/><Relationship Id="rId79" Type="http://schemas.openxmlformats.org/officeDocument/2006/relationships/oleObject" Target="embeddings/oleObject36.bin"/><Relationship Id="rId214" Type="http://schemas.openxmlformats.org/officeDocument/2006/relationships/oleObject" Target="embeddings/oleObject103.bin"/><Relationship Id="rId215" Type="http://schemas.openxmlformats.org/officeDocument/2006/relationships/image" Target="media/image105.emf"/><Relationship Id="rId216" Type="http://schemas.openxmlformats.org/officeDocument/2006/relationships/oleObject" Target="embeddings/oleObject104.bin"/><Relationship Id="rId217" Type="http://schemas.openxmlformats.org/officeDocument/2006/relationships/image" Target="media/image106.emf"/><Relationship Id="rId218" Type="http://schemas.openxmlformats.org/officeDocument/2006/relationships/oleObject" Target="embeddings/oleObject105.bin"/><Relationship Id="rId219" Type="http://schemas.openxmlformats.org/officeDocument/2006/relationships/image" Target="media/image107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100" Type="http://schemas.openxmlformats.org/officeDocument/2006/relationships/image" Target="media/image47.emf"/><Relationship Id="rId101" Type="http://schemas.openxmlformats.org/officeDocument/2006/relationships/oleObject" Target="embeddings/oleObject47.bin"/><Relationship Id="rId102" Type="http://schemas.openxmlformats.org/officeDocument/2006/relationships/image" Target="media/image48.emf"/><Relationship Id="rId103" Type="http://schemas.openxmlformats.org/officeDocument/2006/relationships/oleObject" Target="embeddings/oleObject48.bin"/><Relationship Id="rId104" Type="http://schemas.openxmlformats.org/officeDocument/2006/relationships/image" Target="media/image49.emf"/><Relationship Id="rId105" Type="http://schemas.openxmlformats.org/officeDocument/2006/relationships/oleObject" Target="embeddings/oleObject49.bin"/><Relationship Id="rId106" Type="http://schemas.openxmlformats.org/officeDocument/2006/relationships/image" Target="media/image50.emf"/><Relationship Id="rId107" Type="http://schemas.openxmlformats.org/officeDocument/2006/relationships/oleObject" Target="embeddings/oleObject50.bin"/><Relationship Id="rId108" Type="http://schemas.openxmlformats.org/officeDocument/2006/relationships/image" Target="media/image51.emf"/><Relationship Id="rId109" Type="http://schemas.openxmlformats.org/officeDocument/2006/relationships/oleObject" Target="embeddings/oleObject51.bin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Relationship Id="rId9" Type="http://schemas.openxmlformats.org/officeDocument/2006/relationships/oleObject" Target="embeddings/oleObject1.bin"/><Relationship Id="rId140" Type="http://schemas.openxmlformats.org/officeDocument/2006/relationships/image" Target="media/image67.emf"/><Relationship Id="rId141" Type="http://schemas.openxmlformats.org/officeDocument/2006/relationships/oleObject" Target="embeddings/oleObject67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creativecommons.org/licenses/by-nc-sa/3.0/fr/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1160</Words>
  <Characters>6385</Characters>
  <Application>Microsoft Macintosh Word</Application>
  <DocSecurity>0</DocSecurity>
  <Lines>53</Lines>
  <Paragraphs>15</Paragraphs>
  <ScaleCrop>false</ScaleCrop>
  <Company>Grumble &amp; Mumble</Company>
  <LinksUpToDate>false</LinksUpToDate>
  <CharactersWithSpaces>7530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FredIsa Mandon</dc:creator>
  <cp:keywords/>
  <dc:description/>
  <cp:lastModifiedBy>FredIsa Mandon</cp:lastModifiedBy>
  <cp:revision>2</cp:revision>
  <dcterms:created xsi:type="dcterms:W3CDTF">2017-08-28T09:58:00Z</dcterms:created>
  <dcterms:modified xsi:type="dcterms:W3CDTF">2017-08-28T09:58:00Z</dcterms:modified>
</cp:coreProperties>
</file>