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1B92" w14:textId="5BFB0BE0" w:rsidR="00D47F3D" w:rsidRPr="000A3881" w:rsidRDefault="000A3881" w:rsidP="000A3881">
      <w:pPr>
        <w:spacing w:before="80" w:after="80"/>
        <w:jc w:val="center"/>
        <w:rPr>
          <w:rFonts w:ascii="Elvish Ring NFI" w:hAnsi="Elvish Ring NFI"/>
          <w:sz w:val="56"/>
          <w:szCs w:val="56"/>
        </w:rPr>
      </w:pPr>
      <w:r>
        <w:rPr>
          <w:rFonts w:ascii="Elvish Ring NFI" w:hAnsi="Elvish Ring NFI"/>
          <w:sz w:val="56"/>
          <w:szCs w:val="56"/>
        </w:rPr>
        <w:t>P</w:t>
      </w:r>
      <w:r w:rsidR="00831B40" w:rsidRPr="000A3881">
        <w:rPr>
          <w:rFonts w:ascii="Elvish Ring NFI" w:hAnsi="Elvish Ring NFI"/>
          <w:sz w:val="56"/>
          <w:szCs w:val="56"/>
        </w:rPr>
        <w:t>ROGRAMMATION DYNAMIQUE</w:t>
      </w:r>
    </w:p>
    <w:p w14:paraId="57F799B0" w14:textId="77777777" w:rsidR="00831B40" w:rsidRDefault="00831B40" w:rsidP="00831B40">
      <w:pPr>
        <w:jc w:val="both"/>
      </w:pPr>
    </w:p>
    <w:p w14:paraId="50CFD31F" w14:textId="77777777" w:rsidR="00831B40" w:rsidRPr="000A3881" w:rsidRDefault="00831B40" w:rsidP="000A3881">
      <w:pPr>
        <w:spacing w:before="80" w:after="80"/>
        <w:jc w:val="both"/>
        <w:rPr>
          <w:rFonts w:ascii="Elvish Ring NFI" w:hAnsi="Elvish Ring NFI"/>
          <w:i/>
          <w:sz w:val="36"/>
          <w:szCs w:val="36"/>
          <w:u w:val="single"/>
        </w:rPr>
      </w:pPr>
      <w:r w:rsidRPr="000A3881">
        <w:rPr>
          <w:rFonts w:ascii="Elvish Ring NFI" w:hAnsi="Elvish Ring NFI"/>
          <w:sz w:val="36"/>
          <w:szCs w:val="36"/>
          <w:u w:val="single"/>
        </w:rPr>
        <w:t>Résumé</w:t>
      </w:r>
      <w:r w:rsidRPr="000A3881">
        <w:rPr>
          <w:rFonts w:ascii="Elvish Ring NFI" w:hAnsi="Elvish Ring NFI"/>
          <w:i/>
          <w:sz w:val="36"/>
          <w:szCs w:val="36"/>
          <w:u w:val="single"/>
        </w:rPr>
        <w:t>.</w:t>
      </w:r>
    </w:p>
    <w:p w14:paraId="4FE33277" w14:textId="77777777" w:rsidR="00831B40" w:rsidRDefault="00831B40" w:rsidP="00831B40">
      <w:pPr>
        <w:jc w:val="both"/>
      </w:pPr>
      <w:r w:rsidRPr="00831B40">
        <w:t>La programmation dynamique est un paradigme algorithmique, au même titre que diviser pour rég</w:t>
      </w:r>
      <w:r>
        <w:t>ner ou les algorithmes gloutons.</w:t>
      </w:r>
    </w:p>
    <w:p w14:paraId="5A13CFC7" w14:textId="77777777" w:rsidR="00831B40" w:rsidRDefault="00831B40" w:rsidP="00831B40">
      <w:pPr>
        <w:jc w:val="both"/>
      </w:pPr>
      <w:r>
        <w:t>Comme vu dans le TD, la programmation dynamique est surtout utilisée pour résoudre des problèmes d'optimisation. Le problème doit pouvoir se résoudre à partir de sous-problèmes du même type, la solution dépendant du résultat de ces sous-problèmes. Résoudre un problème en programmation dynamique se fait en trois étapes :</w:t>
      </w:r>
    </w:p>
    <w:p w14:paraId="4516E93F" w14:textId="383F7FF6" w:rsidR="00831B40" w:rsidRDefault="00831B40" w:rsidP="00831B40">
      <w:pPr>
        <w:pStyle w:val="ListParagraph"/>
        <w:numPr>
          <w:ilvl w:val="0"/>
          <w:numId w:val="1"/>
        </w:numPr>
        <w:jc w:val="both"/>
      </w:pPr>
      <w:r>
        <w:t>Trouver une formule de récurrence pour obtenir la valeur optimale (c'es</w:t>
      </w:r>
      <w:r w:rsidR="00C95A99">
        <w:t>t la partie la plus difficile).</w:t>
      </w:r>
    </w:p>
    <w:p w14:paraId="1AFEFB91" w14:textId="5360184D" w:rsidR="00831B40" w:rsidRDefault="00831B40" w:rsidP="00831B40">
      <w:pPr>
        <w:pStyle w:val="ListParagraph"/>
        <w:numPr>
          <w:ilvl w:val="0"/>
          <w:numId w:val="1"/>
        </w:numPr>
        <w:jc w:val="both"/>
      </w:pPr>
      <w:r>
        <w:t>Écrire un algorithme itératif (et non pas récursif) pour obtenir l'optimum. On part des plus petits problèmes</w:t>
      </w:r>
      <w:r w:rsidR="009A679C">
        <w:t xml:space="preserve"> et on va vers les plus grands. Cette partie donne la valeur optimale, mais pas la manière dont elle est obtenue.</w:t>
      </w:r>
    </w:p>
    <w:p w14:paraId="4305AFCF" w14:textId="77777777" w:rsidR="00831B40" w:rsidRDefault="00831B40" w:rsidP="00831B40">
      <w:pPr>
        <w:pStyle w:val="ListParagraph"/>
        <w:numPr>
          <w:ilvl w:val="0"/>
          <w:numId w:val="1"/>
        </w:numPr>
        <w:jc w:val="both"/>
      </w:pPr>
      <w:r>
        <w:t>Reconstruire la solution optimale a posteriori. Cette dernière étape est parfois ignorée dans le cas de problèmes avec des données très lourdes. On part du plus grand problème et on redescend vers les petits.</w:t>
      </w:r>
    </w:p>
    <w:p w14:paraId="5FD8BA45" w14:textId="77777777" w:rsidR="00831B40" w:rsidRPr="00473710" w:rsidRDefault="00831B40" w:rsidP="00831B40">
      <w:pPr>
        <w:jc w:val="both"/>
        <w:rPr>
          <w:u w:val="single"/>
        </w:rPr>
      </w:pPr>
      <w:r w:rsidRPr="00473710">
        <w:rPr>
          <w:u w:val="single"/>
        </w:rPr>
        <w:t>Différences entre diviser pour régner et programmation dynamique :</w:t>
      </w:r>
    </w:p>
    <w:p w14:paraId="186EC7DA" w14:textId="77777777" w:rsidR="00831B40" w:rsidRDefault="00831B40" w:rsidP="00831B40">
      <w:pPr>
        <w:pStyle w:val="ListParagraph"/>
        <w:numPr>
          <w:ilvl w:val="0"/>
          <w:numId w:val="2"/>
        </w:numPr>
        <w:jc w:val="both"/>
      </w:pPr>
      <w:r>
        <w:t xml:space="preserve">Diviser pour régner : on part du problème complet, et on le divise en petits morceaux. L’approche est descendante, </w:t>
      </w:r>
      <w:r w:rsidR="00AD3664">
        <w:t>du haut vers le bas (en anglais : top-down)</w:t>
      </w:r>
    </w:p>
    <w:p w14:paraId="6CF5C76A" w14:textId="77777777" w:rsidR="00831B40" w:rsidRDefault="00831B40" w:rsidP="00831B40">
      <w:pPr>
        <w:pStyle w:val="ListParagraph"/>
        <w:numPr>
          <w:ilvl w:val="0"/>
          <w:numId w:val="2"/>
        </w:numPr>
        <w:jc w:val="both"/>
      </w:pPr>
      <w:r>
        <w:t xml:space="preserve">Programmation dynamique : on résout des petits problèmes que l’on combine pour arriver au problème complet. L’approche est </w:t>
      </w:r>
      <w:r w:rsidR="00AD3664">
        <w:t>ascendante, du bas vers le haut (en anglais bottom-up)</w:t>
      </w:r>
    </w:p>
    <w:p w14:paraId="2BF029D1" w14:textId="77777777" w:rsidR="00753E6D" w:rsidRDefault="00753E6D" w:rsidP="00831B40">
      <w:pPr>
        <w:pStyle w:val="ListParagraph"/>
        <w:numPr>
          <w:ilvl w:val="0"/>
          <w:numId w:val="2"/>
        </w:numPr>
        <w:jc w:val="both"/>
      </w:pPr>
      <w:r>
        <w:t>Diviser pour régner : les « petits problèmes » sont indépendants.</w:t>
      </w:r>
    </w:p>
    <w:p w14:paraId="3780F797" w14:textId="77777777" w:rsidR="00753E6D" w:rsidRDefault="00753E6D" w:rsidP="00753E6D">
      <w:pPr>
        <w:pStyle w:val="ListParagraph"/>
        <w:jc w:val="both"/>
      </w:pPr>
      <w:r>
        <w:rPr>
          <w:i/>
        </w:rPr>
        <w:t>Exemple</w:t>
      </w:r>
      <w:r>
        <w:t> : dans le tri fusion avec le tableau [5, 4, 1, 3], trier la partie [5, 4] est indépendant de trier la partie [1, 3]</w:t>
      </w:r>
    </w:p>
    <w:p w14:paraId="69A72C54" w14:textId="45471D36" w:rsidR="00753E6D" w:rsidRDefault="00753E6D" w:rsidP="00831B40">
      <w:pPr>
        <w:pStyle w:val="ListParagraph"/>
        <w:numPr>
          <w:ilvl w:val="0"/>
          <w:numId w:val="2"/>
        </w:numPr>
        <w:jc w:val="both"/>
      </w:pPr>
      <w:r>
        <w:t xml:space="preserve">Programmation dynamique : les « petits problèmes » sont dépendants. </w:t>
      </w:r>
      <w:r>
        <w:rPr>
          <w:i/>
        </w:rPr>
        <w:t>Exemple</w:t>
      </w:r>
      <w:r>
        <w:t xml:space="preserve"> : dans le problème du sac à dos avec un sac de 15 kg, choisir ce que l’on met </w:t>
      </w:r>
      <w:r w:rsidR="00927E31">
        <w:t xml:space="preserve">dans les 7kg restants </w:t>
      </w:r>
      <w:r>
        <w:t xml:space="preserve">dépend </w:t>
      </w:r>
      <w:r w:rsidR="00853BE4">
        <w:t xml:space="preserve">de ce que l’on </w:t>
      </w:r>
      <w:r w:rsidR="00927E31">
        <w:t>a déjà mis</w:t>
      </w:r>
      <w:r w:rsidR="00853BE4">
        <w:t xml:space="preserve"> dans </w:t>
      </w:r>
      <w:r w:rsidR="00927E31">
        <w:t>la partie</w:t>
      </w:r>
      <w:r w:rsidR="00853BE4">
        <w:t xml:space="preserve"> </w:t>
      </w:r>
      <w:r w:rsidR="00927E31">
        <w:t xml:space="preserve">de 8kg déjà remplie, on ne met pas deux fois le même objet. </w:t>
      </w:r>
    </w:p>
    <w:p w14:paraId="4D5C6F80" w14:textId="77777777" w:rsidR="00753E6D" w:rsidRDefault="00753E6D" w:rsidP="00831B40">
      <w:pPr>
        <w:pStyle w:val="ListParagraph"/>
        <w:numPr>
          <w:ilvl w:val="0"/>
          <w:numId w:val="2"/>
        </w:numPr>
        <w:jc w:val="both"/>
      </w:pPr>
      <w:r>
        <w:t>Diviser pour régner : algorithmes récursifs</w:t>
      </w:r>
    </w:p>
    <w:p w14:paraId="6E2E6B4C" w14:textId="77777777" w:rsidR="00753E6D" w:rsidRDefault="00753E6D" w:rsidP="00831B40">
      <w:pPr>
        <w:pStyle w:val="ListParagraph"/>
        <w:numPr>
          <w:ilvl w:val="0"/>
          <w:numId w:val="2"/>
        </w:numPr>
        <w:jc w:val="both"/>
      </w:pPr>
      <w:r>
        <w:t>Programmation dynamique : algorithmes itératifs.</w:t>
      </w:r>
    </w:p>
    <w:p w14:paraId="0B3151AE" w14:textId="7CA611B8" w:rsidR="00162443" w:rsidRDefault="00162443" w:rsidP="00831B40">
      <w:pPr>
        <w:pStyle w:val="ListParagraph"/>
        <w:numPr>
          <w:ilvl w:val="0"/>
          <w:numId w:val="2"/>
        </w:numPr>
        <w:jc w:val="both"/>
      </w:pPr>
      <w:r>
        <w:t>L’espace mémoire (la complexité en espace) peut devenir problématique avec la programmation dynamique.</w:t>
      </w:r>
    </w:p>
    <w:p w14:paraId="74066760" w14:textId="32B9E6EE" w:rsidR="00984172" w:rsidRDefault="00162443" w:rsidP="00984172">
      <w:pPr>
        <w:pStyle w:val="ListParagraph"/>
        <w:numPr>
          <w:ilvl w:val="0"/>
          <w:numId w:val="2"/>
        </w:numPr>
        <w:jc w:val="both"/>
      </w:pPr>
      <w:r>
        <w:t>La programmation dynamique améliore souvent l’approche gloutonne.</w:t>
      </w:r>
    </w:p>
    <w:p w14:paraId="68ED4B48" w14:textId="210D3C13" w:rsidR="00984172" w:rsidRPr="00473710" w:rsidRDefault="00984172" w:rsidP="00984172">
      <w:pPr>
        <w:jc w:val="both"/>
        <w:rPr>
          <w:u w:val="single"/>
        </w:rPr>
      </w:pPr>
      <w:r w:rsidRPr="00473710">
        <w:rPr>
          <w:u w:val="single"/>
        </w:rPr>
        <w:t>Origine du nom :</w:t>
      </w:r>
    </w:p>
    <w:p w14:paraId="2D1F4630" w14:textId="17A647DB" w:rsidR="005423C6" w:rsidRDefault="005423C6" w:rsidP="005423C6">
      <w:pPr>
        <w:jc w:val="both"/>
      </w:pPr>
      <w:r w:rsidRPr="005423C6">
        <w:t>Cette appellation est due</w:t>
      </w:r>
      <w:r>
        <w:t xml:space="preserve"> </w:t>
      </w:r>
      <w:r w:rsidRPr="005423C6">
        <w:t>à Bellman (1940) qui effectuait des travaux en optimisation mathématique. Le terme programmation</w:t>
      </w:r>
      <w:r>
        <w:t xml:space="preserve"> </w:t>
      </w:r>
      <w:r w:rsidRPr="005423C6">
        <w:t xml:space="preserve">est utilisé dans son sens de planification ou d’ordonnancement de tâches, </w:t>
      </w:r>
      <w:r w:rsidR="00766669">
        <w:t>sans faire référence à une discipline, l’informatique, qui n’existait pas à cette époque</w:t>
      </w:r>
      <w:r w:rsidRPr="005423C6">
        <w:t>. Quant à dynamique, Bellman a déclaré plus tard dans son</w:t>
      </w:r>
      <w:r>
        <w:t xml:space="preserve"> </w:t>
      </w:r>
      <w:r w:rsidRPr="005423C6">
        <w:t xml:space="preserve">autobiographie (1984) : « </w:t>
      </w:r>
      <w:r w:rsidRPr="005423C6">
        <w:rPr>
          <w:lang w:val="en-US"/>
        </w:rPr>
        <w:t>it’s impossible to use the word dynamic in a pejorative sense. [. . . ] Thus, I thought dynamic programming was a good name. It was something not even a Congressman could object to</w:t>
      </w:r>
      <w:r>
        <w:t xml:space="preserve">. </w:t>
      </w:r>
      <w:r w:rsidRPr="005423C6">
        <w:t>». Selon lui, il avait besoin d’un tel qualificatif pour que l’armée de l’air américaine, qui</w:t>
      </w:r>
      <w:r>
        <w:t xml:space="preserve"> était l’un de ses </w:t>
      </w:r>
      <w:r w:rsidRPr="005423C6">
        <w:t>principaux financeurs, accepte de continuer de le financer malgré le caractère très</w:t>
      </w:r>
      <w:r>
        <w:t xml:space="preserve"> </w:t>
      </w:r>
      <w:r w:rsidRPr="005423C6">
        <w:t>théorique et mathématique de ses recherches. Cette histoire est très belle, mais peut-être un peu trop,</w:t>
      </w:r>
      <w:r>
        <w:t xml:space="preserve"> </w:t>
      </w:r>
      <w:r w:rsidRPr="005423C6">
        <w:t xml:space="preserve">cf. </w:t>
      </w:r>
      <w:hyperlink r:id="rId8" w:anchor="Histoire" w:history="1">
        <w:r w:rsidR="0091638F" w:rsidRPr="00CC4A3A">
          <w:rPr>
            <w:rStyle w:val="Hyperlink"/>
          </w:rPr>
          <w:t>https://fr.wikipedia.org/wiki/Programmation_dynamique#Histoire</w:t>
        </w:r>
      </w:hyperlink>
      <w:r w:rsidR="0091638F">
        <w:t xml:space="preserve">. </w:t>
      </w:r>
    </w:p>
    <w:p w14:paraId="20DD1A2B" w14:textId="77777777" w:rsidR="003920F9" w:rsidRPr="005423C6" w:rsidRDefault="003920F9" w:rsidP="005423C6">
      <w:pPr>
        <w:jc w:val="both"/>
      </w:pPr>
    </w:p>
    <w:p w14:paraId="60E2913B" w14:textId="77777777" w:rsidR="00A708DE" w:rsidRDefault="00A708DE" w:rsidP="00831B40">
      <w:pPr>
        <w:jc w:val="both"/>
      </w:pPr>
    </w:p>
    <w:p w14:paraId="6EEA6457" w14:textId="0BF3C10F" w:rsidR="00A708DE" w:rsidRPr="000A3881" w:rsidRDefault="00A708DE" w:rsidP="000A3881">
      <w:pPr>
        <w:spacing w:before="80" w:after="80"/>
        <w:jc w:val="center"/>
        <w:rPr>
          <w:rFonts w:ascii="Elvish Ring NFI" w:hAnsi="Elvish Ring NFI"/>
          <w:sz w:val="56"/>
          <w:szCs w:val="56"/>
        </w:rPr>
      </w:pPr>
      <w:r w:rsidRPr="000A3881">
        <w:rPr>
          <w:rFonts w:ascii="Elvish Ring NFI" w:hAnsi="Elvish Ring NFI"/>
          <w:sz w:val="56"/>
          <w:szCs w:val="56"/>
        </w:rPr>
        <w:t>EXERCICES</w:t>
      </w:r>
    </w:p>
    <w:p w14:paraId="31184AA1" w14:textId="77777777" w:rsidR="00A708DE" w:rsidRDefault="00A708DE" w:rsidP="00831B40">
      <w:pPr>
        <w:jc w:val="both"/>
      </w:pPr>
    </w:p>
    <w:p w14:paraId="21420344" w14:textId="5A59D618" w:rsidR="00A708DE" w:rsidRPr="000A3881" w:rsidRDefault="009D5FCC" w:rsidP="000A3881">
      <w:pPr>
        <w:spacing w:before="80" w:after="80"/>
        <w:jc w:val="both"/>
        <w:rPr>
          <w:rFonts w:ascii="Elvish Ring NFI" w:hAnsi="Elvish Ring NFI"/>
          <w:sz w:val="32"/>
          <w:szCs w:val="32"/>
        </w:rPr>
      </w:pPr>
      <w:r w:rsidRPr="000A3881">
        <w:rPr>
          <w:rFonts w:ascii="Elvish Ring NFI" w:hAnsi="Elvish Ring NFI"/>
          <w:sz w:val="32"/>
          <w:szCs w:val="32"/>
          <w:u w:val="single"/>
        </w:rPr>
        <w:t>Ex</w:t>
      </w:r>
      <w:r w:rsidR="00391F66" w:rsidRPr="000A3881">
        <w:rPr>
          <w:rFonts w:ascii="Elvish Ring NFI" w:hAnsi="Elvish Ring NFI"/>
          <w:sz w:val="32"/>
          <w:szCs w:val="32"/>
          <w:u w:val="single"/>
        </w:rPr>
        <w:t>ercice</w:t>
      </w:r>
      <w:r w:rsidRPr="000A3881">
        <w:rPr>
          <w:rFonts w:ascii="Elvish Ring NFI" w:hAnsi="Elvish Ring NFI"/>
          <w:sz w:val="32"/>
          <w:szCs w:val="32"/>
          <w:u w:val="single"/>
        </w:rPr>
        <w:t xml:space="preserve"> 1 : le rendu de monnaie.</w:t>
      </w:r>
    </w:p>
    <w:p w14:paraId="67EBB62D" w14:textId="695D9535" w:rsidR="009D5FCC" w:rsidRDefault="00EA6A3A" w:rsidP="00831B40">
      <w:pPr>
        <w:jc w:val="both"/>
      </w:pPr>
      <w:r w:rsidRPr="00EA6A3A">
        <w:t>On rappelle</w:t>
      </w:r>
      <w:r>
        <w:t xml:space="preserve"> le contexte du problème :</w:t>
      </w:r>
    </w:p>
    <w:p w14:paraId="4631FB27" w14:textId="538BA203" w:rsidR="00EA6A3A" w:rsidRDefault="00EA6A3A" w:rsidP="00831B40">
      <w:pPr>
        <w:jc w:val="both"/>
      </w:pPr>
      <w:r>
        <w:t xml:space="preserve">Etant donné un ensemble </w:t>
      </w:r>
      <w:r>
        <w:rPr>
          <w:i/>
        </w:rPr>
        <w:t>P</w:t>
      </w:r>
      <w:r>
        <w:t xml:space="preserve"> </w:t>
      </w:r>
      <w:r w:rsidR="007536CF">
        <w:t xml:space="preserve">(pour pièces) </w:t>
      </w:r>
      <w:r>
        <w:t>d’entiers, représentant la liste des pièces et billets disponibles</w:t>
      </w:r>
      <w:r w:rsidR="008628E1">
        <w:t xml:space="preserve">, et une somme </w:t>
      </w:r>
      <w:r w:rsidR="008628E1">
        <w:rPr>
          <w:i/>
        </w:rPr>
        <w:t>s</w:t>
      </w:r>
      <w:r w:rsidR="008628E1">
        <w:t>, donner :</w:t>
      </w:r>
    </w:p>
    <w:p w14:paraId="0BF33905" w14:textId="5FC84C2D" w:rsidR="008628E1" w:rsidRDefault="008628E1" w:rsidP="008628E1">
      <w:pPr>
        <w:pStyle w:val="ListParagraph"/>
        <w:numPr>
          <w:ilvl w:val="0"/>
          <w:numId w:val="3"/>
        </w:numPr>
        <w:jc w:val="both"/>
      </w:pPr>
      <w:r>
        <w:lastRenderedPageBreak/>
        <w:t xml:space="preserve">Le nombre minimal de pièces/billets de </w:t>
      </w:r>
      <w:r>
        <w:rPr>
          <w:i/>
        </w:rPr>
        <w:t>P</w:t>
      </w:r>
      <w:r>
        <w:t xml:space="preserve"> dont la somme vaut </w:t>
      </w:r>
      <w:r>
        <w:rPr>
          <w:i/>
        </w:rPr>
        <w:t>s</w:t>
      </w:r>
      <w:r>
        <w:t> ;</w:t>
      </w:r>
    </w:p>
    <w:p w14:paraId="2603CB56" w14:textId="70D78428" w:rsidR="008628E1" w:rsidRDefault="008628E1" w:rsidP="008628E1">
      <w:pPr>
        <w:pStyle w:val="ListParagraph"/>
        <w:numPr>
          <w:ilvl w:val="0"/>
          <w:numId w:val="3"/>
        </w:numPr>
        <w:jc w:val="both"/>
      </w:pPr>
      <w:r>
        <w:t xml:space="preserve">Une liste minimal de pièces/billets de </w:t>
      </w:r>
      <w:r>
        <w:rPr>
          <w:i/>
        </w:rPr>
        <w:t>P</w:t>
      </w:r>
      <w:r>
        <w:t xml:space="preserve"> dont la somme vaut </w:t>
      </w:r>
      <w:r>
        <w:rPr>
          <w:i/>
        </w:rPr>
        <w:t>s</w:t>
      </w:r>
      <w:r>
        <w:t>.</w:t>
      </w:r>
    </w:p>
    <w:p w14:paraId="47C3018B" w14:textId="5CEFD7F1" w:rsidR="002D72D9" w:rsidRDefault="002D72D9" w:rsidP="002D72D9">
      <w:pPr>
        <w:pStyle w:val="ListParagraph"/>
        <w:numPr>
          <w:ilvl w:val="0"/>
          <w:numId w:val="4"/>
        </w:numPr>
        <w:jc w:val="both"/>
      </w:pPr>
      <w:r>
        <w:t xml:space="preserve">Dans le système </w:t>
      </w:r>
      <w:r>
        <w:rPr>
          <w:i/>
        </w:rPr>
        <w:t>P</w:t>
      </w:r>
      <w:r>
        <w:t xml:space="preserve"> = Euro, donner les sorties pour </w:t>
      </w:r>
      <w:r>
        <w:rPr>
          <w:i/>
        </w:rPr>
        <w:t>s</w:t>
      </w:r>
      <w:r>
        <w:t> = 13,35 €</w:t>
      </w:r>
    </w:p>
    <w:p w14:paraId="1C0DEAA7" w14:textId="02F0924C" w:rsidR="002D72D9" w:rsidRDefault="002D72D9" w:rsidP="002D72D9">
      <w:pPr>
        <w:pStyle w:val="ListParagraph"/>
        <w:numPr>
          <w:ilvl w:val="0"/>
          <w:numId w:val="4"/>
        </w:numPr>
        <w:jc w:val="both"/>
      </w:pPr>
      <w:r>
        <w:t>Rappeler le principe de l’algorithme glouton. Écrire cet algorithme sur papier.</w:t>
      </w:r>
    </w:p>
    <w:p w14:paraId="0D3934F6" w14:textId="4C9D8E90" w:rsidR="00F83291" w:rsidRPr="00C0084A" w:rsidRDefault="000B2521" w:rsidP="00C0084A">
      <w:pPr>
        <w:pStyle w:val="ListParagraph"/>
        <w:numPr>
          <w:ilvl w:val="0"/>
          <w:numId w:val="4"/>
        </w:numPr>
        <w:jc w:val="both"/>
        <w:rPr>
          <w:i/>
        </w:rPr>
      </w:pPr>
      <w:r>
        <w:t xml:space="preserve">L’algorithme glouton est-il optimal pour le système </w:t>
      </w:r>
      <w:r w:rsidR="00C71614" w:rsidRPr="00C0084A">
        <w:rPr>
          <w:i/>
        </w:rPr>
        <w:t>Pièces</w:t>
      </w:r>
      <w:r w:rsidR="00C71614">
        <w:t xml:space="preserve"> = [1, 4, 6] et </w:t>
      </w:r>
      <w:r w:rsidR="00C71614" w:rsidRPr="00C0084A">
        <w:rPr>
          <w:i/>
        </w:rPr>
        <w:t>s</w:t>
      </w:r>
      <w:r w:rsidR="00C0084A">
        <w:t> = 8 ?</w:t>
      </w:r>
    </w:p>
    <w:p w14:paraId="53730C78" w14:textId="58384008" w:rsidR="00C0084A" w:rsidRDefault="00C0084A" w:rsidP="00C0084A">
      <w:pPr>
        <w:pStyle w:val="ListParagraph"/>
        <w:ind w:left="360"/>
        <w:jc w:val="both"/>
      </w:pPr>
      <w:r>
        <w:t>Et par curiosité, on peut se poser la même question avec le système impérial anglais ci-dessous, utilisé jusqu’en 1971, avec des survivances jusqu’aux années 1980 :</w:t>
      </w:r>
    </w:p>
    <w:p w14:paraId="1797A866" w14:textId="77777777" w:rsidR="00C0084A" w:rsidRPr="000B2521" w:rsidRDefault="00C0084A" w:rsidP="00C0084A">
      <w:pPr>
        <w:ind w:left="360"/>
      </w:pPr>
      <w:r w:rsidRPr="000B2521">
        <w:t xml:space="preserve">La livre était divisée en 20 shillings et un shilling valait 12 pence. Jusque là, c'est bizarre mais ça reste compréhensible. C'est ensuite que ça se complique un peu : </w:t>
      </w:r>
    </w:p>
    <w:p w14:paraId="3024116B" w14:textId="77777777" w:rsidR="00C0084A" w:rsidRDefault="00C0084A" w:rsidP="00C0084A">
      <w:pPr>
        <w:pStyle w:val="ListParagraph"/>
        <w:numPr>
          <w:ilvl w:val="0"/>
          <w:numId w:val="6"/>
        </w:numPr>
      </w:pPr>
      <w:r w:rsidRPr="000B2521">
        <w:t>Il y avait d'abord les sous-unités du penny : le farthing (1/4 de penny) et le demi-penny.</w:t>
      </w:r>
    </w:p>
    <w:p w14:paraId="72BD10D5" w14:textId="77777777" w:rsidR="00C0084A" w:rsidRDefault="00C0084A" w:rsidP="00C0084A">
      <w:pPr>
        <w:pStyle w:val="ListParagraph"/>
        <w:numPr>
          <w:ilvl w:val="0"/>
          <w:numId w:val="6"/>
        </w:numPr>
      </w:pPr>
      <w:r w:rsidRPr="000B2521">
        <w:t>Puis les sous-unités du shilling : le penny évidemment (1/12 shilling), le trois pence (1/4 de shilling), le quatre pence ou groat (1/3 de shilling) et le six pence (1/2 shilling).</w:t>
      </w:r>
    </w:p>
    <w:p w14:paraId="5A3BA8D9" w14:textId="77777777" w:rsidR="00C0084A" w:rsidRDefault="00C0084A" w:rsidP="00C0084A">
      <w:pPr>
        <w:pStyle w:val="ListParagraph"/>
        <w:numPr>
          <w:ilvl w:val="0"/>
          <w:numId w:val="6"/>
        </w:numPr>
      </w:pPr>
      <w:r w:rsidRPr="000B2521">
        <w:t>Enfin, il y avait les sous-unités de la livre : le shilling (1/20 de livre), le florin (1/10 de livre ou 2 shillings), la demi-couronne (1/8 de livre ou 2 shillings et demi), la couronne (1/4 de livre ou 5 shillings), le demi-souverain (1/2 livre) et le souverain or qui valait une livre.</w:t>
      </w:r>
    </w:p>
    <w:p w14:paraId="3DC97535" w14:textId="77777777" w:rsidR="00C0084A" w:rsidRDefault="00C0084A" w:rsidP="00C0084A">
      <w:pPr>
        <w:pStyle w:val="ListParagraph"/>
        <w:numPr>
          <w:ilvl w:val="0"/>
          <w:numId w:val="6"/>
        </w:numPr>
      </w:pPr>
      <w:r w:rsidRPr="000B2521">
        <w:t xml:space="preserve">La guinée, utilisée de 1663 à 1818, est un cas particulier. Elle valait 21 shillings, soit 1 livre et 1 shilling. Elle était en or, un métal abondamment extrait en Guinée en Afrique de l'Ouest, pays auquel la monnaie doit son nom. </w:t>
      </w:r>
    </w:p>
    <w:p w14:paraId="74A24D10" w14:textId="77777777" w:rsidR="00C0084A" w:rsidRPr="000B2521" w:rsidRDefault="00C0084A" w:rsidP="00C0084A">
      <w:pPr>
        <w:pStyle w:val="ListParagraph"/>
        <w:numPr>
          <w:ilvl w:val="0"/>
          <w:numId w:val="6"/>
        </w:numPr>
      </w:pPr>
      <w:r>
        <w:t>Le mark valait 2/3 livres (soit 160 pennies ou 13 shillings et 4 pennies)</w:t>
      </w:r>
    </w:p>
    <w:p w14:paraId="117364B6" w14:textId="6DD3D73F" w:rsidR="00C0084A" w:rsidRDefault="00C0084A" w:rsidP="00C0084A">
      <w:pPr>
        <w:pStyle w:val="ListParagraph"/>
        <w:ind w:left="360"/>
        <w:jc w:val="both"/>
      </w:pPr>
      <w:r>
        <w:rPr>
          <w:i/>
        </w:rPr>
        <w:t>Remarque</w:t>
      </w:r>
      <w:r>
        <w:t> : La réponse est non. Pour ne pas faire d’anglophobie, précisons que tous les systèmes monétaires d’Europe avant la révolution française, puis Napoléon, étaient aussi complexes. C’est un héritage carolingien : une livre vaut 20 sous et 12 deniers.</w:t>
      </w:r>
    </w:p>
    <w:p w14:paraId="12AF6574" w14:textId="77777777" w:rsidR="00C0084A" w:rsidRDefault="00C0084A" w:rsidP="00C0084A">
      <w:pPr>
        <w:pStyle w:val="ListParagraph"/>
        <w:ind w:left="360"/>
        <w:jc w:val="both"/>
      </w:pPr>
      <w:r>
        <w:t xml:space="preserve">(sources </w:t>
      </w:r>
      <w:hyperlink r:id="rId9" w:history="1">
        <w:r w:rsidRPr="001B371C">
          <w:rPr>
            <w:rStyle w:val="Hyperlink"/>
          </w:rPr>
          <w:t>https://omnilogie.fr/</w:t>
        </w:r>
      </w:hyperlink>
      <w:r>
        <w:t xml:space="preserve"> et wikipedia) :</w:t>
      </w:r>
    </w:p>
    <w:p w14:paraId="177B34F8" w14:textId="77777777" w:rsidR="00C0084A" w:rsidRPr="00C0084A" w:rsidRDefault="00C0084A" w:rsidP="00C0084A">
      <w:pPr>
        <w:pStyle w:val="ListParagraph"/>
        <w:ind w:left="360"/>
        <w:jc w:val="both"/>
        <w:rPr>
          <w:i/>
        </w:rPr>
      </w:pPr>
    </w:p>
    <w:p w14:paraId="31AB0540" w14:textId="21A525C9" w:rsidR="000B2521" w:rsidRDefault="007536CF" w:rsidP="002D72D9">
      <w:pPr>
        <w:pStyle w:val="ListParagraph"/>
        <w:numPr>
          <w:ilvl w:val="0"/>
          <w:numId w:val="4"/>
        </w:numPr>
        <w:jc w:val="both"/>
      </w:pPr>
      <w:r>
        <w:t>Algorithme naïf</w:t>
      </w:r>
    </w:p>
    <w:p w14:paraId="0DAB0687" w14:textId="77777777" w:rsidR="007536CF" w:rsidRDefault="007536CF" w:rsidP="007536CF">
      <w:pPr>
        <w:pStyle w:val="ListParagraph"/>
        <w:ind w:left="360"/>
        <w:jc w:val="both"/>
      </w:pPr>
      <w:r>
        <w:t>Principe :</w:t>
      </w:r>
    </w:p>
    <w:p w14:paraId="57A74A8A" w14:textId="16BED814" w:rsidR="007536CF" w:rsidRDefault="007536CF" w:rsidP="007536CF">
      <w:pPr>
        <w:pStyle w:val="ListParagraph"/>
        <w:numPr>
          <w:ilvl w:val="0"/>
          <w:numId w:val="7"/>
        </w:numPr>
        <w:jc w:val="both"/>
      </w:pPr>
      <w:r>
        <w:t>Si la somme à rendre vaut 0, alors le nombre de pièces nécessaire est 0. L’algorithme renvoie 0.</w:t>
      </w:r>
    </w:p>
    <w:p w14:paraId="17E0663C" w14:textId="2E194964" w:rsidR="007536CF" w:rsidRDefault="007536CF" w:rsidP="007536CF">
      <w:pPr>
        <w:pStyle w:val="ListParagraph"/>
        <w:numPr>
          <w:ilvl w:val="0"/>
          <w:numId w:val="7"/>
        </w:numPr>
        <w:jc w:val="both"/>
      </w:pPr>
      <w:r>
        <w:t xml:space="preserve">Sinon, pour toutes les pièces </w:t>
      </w:r>
      <w:r>
        <w:rPr>
          <w:i/>
        </w:rPr>
        <w:t>p</w:t>
      </w:r>
      <w:r>
        <w:t xml:space="preserve"> possibles, on soustrait à la somme </w:t>
      </w:r>
      <w:r>
        <w:rPr>
          <w:i/>
        </w:rPr>
        <w:t>s</w:t>
      </w:r>
      <w:r>
        <w:t xml:space="preserve"> la valeur de la pièce </w:t>
      </w:r>
      <w:r>
        <w:rPr>
          <w:i/>
        </w:rPr>
        <w:t>p</w:t>
      </w:r>
      <w:r>
        <w:t xml:space="preserve">, et on cherche le nombre de pièces à rendre pour la somme </w:t>
      </w:r>
      <w:r w:rsidRPr="007536CF">
        <w:rPr>
          <w:position w:val="-10"/>
        </w:rPr>
        <w:object w:dxaOrig="540" w:dyaOrig="260" w14:anchorId="17216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3pt" o:ole="">
            <v:imagedata r:id="rId10" o:title=""/>
          </v:shape>
          <o:OLEObject Type="Embed" ProgID="Equation.DSMT4" ShapeID="_x0000_i1025" DrawAspect="Content" ObjectID="_1647074811" r:id="rId11"/>
        </w:object>
      </w:r>
      <w:r>
        <w:t>.</w:t>
      </w:r>
    </w:p>
    <w:p w14:paraId="7660E7AB" w14:textId="39477640" w:rsidR="00423CC8" w:rsidRDefault="00423CC8" w:rsidP="007536CF">
      <w:pPr>
        <w:pStyle w:val="ListParagraph"/>
        <w:numPr>
          <w:ilvl w:val="0"/>
          <w:numId w:val="7"/>
        </w:numPr>
        <w:jc w:val="both"/>
      </w:pPr>
      <w:r>
        <w:t>On a donc la formule récursive :</w:t>
      </w:r>
    </w:p>
    <w:p w14:paraId="74F53370" w14:textId="4794FE51" w:rsidR="00E30F16" w:rsidRDefault="0043094F" w:rsidP="00E30F16">
      <w:pPr>
        <w:pStyle w:val="ListParagraph"/>
        <w:jc w:val="both"/>
      </w:pPr>
      <w:r w:rsidRPr="0043094F">
        <w:rPr>
          <w:position w:val="-42"/>
        </w:rPr>
        <w:object w:dxaOrig="6240" w:dyaOrig="960" w14:anchorId="7DC34758">
          <v:shape id="_x0000_i1026" type="#_x0000_t75" style="width:312pt;height:48pt" o:ole="">
            <v:imagedata r:id="rId12" o:title=""/>
          </v:shape>
          <o:OLEObject Type="Embed" ProgID="Equation.DSMT4" ShapeID="_x0000_i1026" DrawAspect="Content" ObjectID="_1647074812" r:id="rId13"/>
        </w:object>
      </w:r>
      <w:r w:rsidR="00E30F16">
        <w:t xml:space="preserve"> </w:t>
      </w:r>
    </w:p>
    <w:p w14:paraId="449DFCE4" w14:textId="72FFBE0E" w:rsidR="0043094F" w:rsidRDefault="0043094F" w:rsidP="0043094F">
      <w:pPr>
        <w:ind w:left="426"/>
        <w:jc w:val="both"/>
      </w:pPr>
      <w:r>
        <w:t>L’algorithme récursif correspondant est :</w:t>
      </w:r>
    </w:p>
    <w:p w14:paraId="582B2189" w14:textId="2AD698D9" w:rsidR="0043094F" w:rsidRDefault="0043094F" w:rsidP="0043094F">
      <w:pPr>
        <w:ind w:left="720"/>
        <w:jc w:val="both"/>
      </w:pPr>
      <w:r>
        <w:rPr>
          <w:b/>
        </w:rPr>
        <w:t xml:space="preserve">Rendu naïf </w:t>
      </w:r>
      <w:r>
        <w:t>(</w:t>
      </w:r>
      <w:r>
        <w:rPr>
          <w:i/>
        </w:rPr>
        <w:t>Pièces</w:t>
      </w:r>
      <w:r>
        <w:t xml:space="preserve"> , </w:t>
      </w:r>
      <w:r>
        <w:rPr>
          <w:i/>
        </w:rPr>
        <w:t>s</w:t>
      </w:r>
      <w:r>
        <w:t>)</w:t>
      </w:r>
    </w:p>
    <w:p w14:paraId="05B29793" w14:textId="74799C5D" w:rsidR="0043094F" w:rsidRDefault="0043094F" w:rsidP="0043094F">
      <w:pPr>
        <w:ind w:left="1440"/>
        <w:jc w:val="both"/>
      </w:pPr>
      <w:r>
        <w:rPr>
          <w:b/>
        </w:rPr>
        <w:t>Si</w:t>
      </w:r>
      <w:r>
        <w:t xml:space="preserve"> </w:t>
      </w:r>
      <w:r>
        <w:rPr>
          <w:i/>
        </w:rPr>
        <w:t>s</w:t>
      </w:r>
      <w:r>
        <w:t xml:space="preserve"> = 0 </w:t>
      </w:r>
      <w:r>
        <w:rPr>
          <w:b/>
        </w:rPr>
        <w:t>renvoyer</w:t>
      </w:r>
      <w:r>
        <w:t xml:space="preserve"> 0</w:t>
      </w:r>
    </w:p>
    <w:p w14:paraId="44721F37" w14:textId="1BBE17DF" w:rsidR="0043094F" w:rsidRDefault="0043094F" w:rsidP="0043094F">
      <w:pPr>
        <w:ind w:left="1440"/>
        <w:jc w:val="both"/>
      </w:pPr>
      <w:r>
        <w:rPr>
          <w:b/>
        </w:rPr>
        <w:t>(Sinon)</w:t>
      </w:r>
      <w:r>
        <w:tab/>
      </w:r>
      <w:r>
        <w:tab/>
        <w:t># automatique donc pas indispensable</w:t>
      </w:r>
    </w:p>
    <w:p w14:paraId="0CA36C2C" w14:textId="21BC77A2" w:rsidR="0043094F" w:rsidRDefault="0043094F" w:rsidP="0043094F">
      <w:pPr>
        <w:ind w:left="1440"/>
        <w:jc w:val="both"/>
      </w:pPr>
      <w:r>
        <w:rPr>
          <w:i/>
        </w:rPr>
        <w:t>nb_pieces</w:t>
      </w:r>
      <w:r>
        <w:t> </w:t>
      </w:r>
      <w:r w:rsidR="000445CA">
        <w:t>←</w:t>
      </w:r>
      <w:r>
        <w:t> </w:t>
      </w:r>
      <w:r>
        <w:rPr>
          <w:i/>
        </w:rPr>
        <w:t>s</w:t>
      </w:r>
      <w:r>
        <w:rPr>
          <w:i/>
        </w:rPr>
        <w:tab/>
      </w:r>
      <w:r>
        <w:rPr>
          <w:i/>
        </w:rPr>
        <w:tab/>
      </w:r>
      <w:r>
        <w:t>#</w:t>
      </w:r>
      <w:r>
        <w:rPr>
          <w:b/>
        </w:rPr>
        <w:t xml:space="preserve"> </w:t>
      </w:r>
      <w:r>
        <w:t xml:space="preserve">au pire on renvoie </w:t>
      </w:r>
      <w:r>
        <w:rPr>
          <w:i/>
        </w:rPr>
        <w:t>s</w:t>
      </w:r>
      <w:r>
        <w:t xml:space="preserve"> pièces de 1 centime</w:t>
      </w:r>
    </w:p>
    <w:p w14:paraId="2C528DF2" w14:textId="362B5596" w:rsidR="0043094F" w:rsidRDefault="0043094F" w:rsidP="0043094F">
      <w:pPr>
        <w:ind w:left="1440"/>
        <w:jc w:val="both"/>
      </w:pPr>
      <w:r>
        <w:rPr>
          <w:b/>
        </w:rPr>
        <w:t>Pour</w:t>
      </w:r>
      <w:r>
        <w:t xml:space="preserve"> chaque pièce</w:t>
      </w:r>
      <w:r w:rsidR="00E546C5">
        <w:t xml:space="preserve"> </w:t>
      </w:r>
      <w:r w:rsidR="00E546C5">
        <w:rPr>
          <w:i/>
        </w:rPr>
        <w:t>p</w:t>
      </w:r>
      <w:r>
        <w:t xml:space="preserve"> de </w:t>
      </w:r>
      <w:r>
        <w:rPr>
          <w:i/>
        </w:rPr>
        <w:t>Pièces</w:t>
      </w:r>
    </w:p>
    <w:p w14:paraId="1B379C36" w14:textId="34E95DE8" w:rsidR="0043094F" w:rsidRPr="0043094F" w:rsidRDefault="0043094F" w:rsidP="0043094F">
      <w:pPr>
        <w:ind w:left="1440"/>
        <w:jc w:val="both"/>
      </w:pPr>
      <w:r>
        <w:rPr>
          <w:b/>
        </w:rPr>
        <w:tab/>
        <w:t>Si</w:t>
      </w:r>
      <w:r>
        <w:rPr>
          <w:b/>
          <w:i/>
        </w:rPr>
        <w:t xml:space="preserve"> </w:t>
      </w:r>
      <w:r w:rsidRPr="0043094F">
        <w:rPr>
          <w:b/>
          <w:i/>
          <w:position w:val="-10"/>
        </w:rPr>
        <w:object w:dxaOrig="560" w:dyaOrig="300" w14:anchorId="467FC7D6">
          <v:shape id="_x0000_i1027" type="#_x0000_t75" style="width:28pt;height:15pt" o:ole="">
            <v:imagedata r:id="rId14" o:title=""/>
          </v:shape>
          <o:OLEObject Type="Embed" ProgID="Equation.DSMT4" ShapeID="_x0000_i1027" DrawAspect="Content" ObjectID="_1647074813" r:id="rId15"/>
        </w:object>
      </w:r>
      <w:r>
        <w:rPr>
          <w:b/>
          <w:i/>
        </w:rPr>
        <w:t> </w:t>
      </w:r>
      <w:r>
        <w:rPr>
          <w:b/>
        </w:rPr>
        <w:t>:</w:t>
      </w:r>
    </w:p>
    <w:p w14:paraId="127B3D28" w14:textId="0D93A557" w:rsidR="000445CA" w:rsidRPr="00E546C5" w:rsidRDefault="000445CA" w:rsidP="00E546C5">
      <w:pPr>
        <w:ind w:left="2880"/>
        <w:jc w:val="both"/>
      </w:pPr>
      <w:r>
        <w:rPr>
          <w:i/>
        </w:rPr>
        <w:t>nb_pieces_bis</w:t>
      </w:r>
      <w:r>
        <w:t> ← </w:t>
      </w:r>
      <w:r>
        <w:rPr>
          <w:b/>
        </w:rPr>
        <w:t xml:space="preserve">Rendu naïf </w:t>
      </w:r>
      <w:r>
        <w:t>(</w:t>
      </w:r>
      <w:r>
        <w:rPr>
          <w:i/>
        </w:rPr>
        <w:t>Pièces</w:t>
      </w:r>
      <w:r>
        <w:t xml:space="preserve"> , </w:t>
      </w:r>
      <w:r w:rsidR="00E546C5" w:rsidRPr="00E546C5">
        <w:rPr>
          <w:position w:val="-10"/>
        </w:rPr>
        <w:object w:dxaOrig="540" w:dyaOrig="260" w14:anchorId="247BC315">
          <v:shape id="_x0000_i1028" type="#_x0000_t75" style="width:27pt;height:13pt" o:ole="">
            <v:imagedata r:id="rId16" o:title=""/>
          </v:shape>
          <o:OLEObject Type="Embed" ProgID="Equation.DSMT4" ShapeID="_x0000_i1028" DrawAspect="Content" ObjectID="_1647074814" r:id="rId17"/>
        </w:object>
      </w:r>
      <w:r>
        <w:t>)</w:t>
      </w:r>
      <w:r w:rsidR="00DB35CF">
        <w:t xml:space="preserve"> + 1</w:t>
      </w:r>
    </w:p>
    <w:p w14:paraId="7E6061BE" w14:textId="0832733A" w:rsidR="0043094F" w:rsidRDefault="000445CA" w:rsidP="000445CA">
      <w:pPr>
        <w:ind w:left="2880"/>
        <w:jc w:val="both"/>
      </w:pPr>
      <w:r>
        <w:rPr>
          <w:i/>
        </w:rPr>
        <w:t>nb_pieces</w:t>
      </w:r>
      <w:r>
        <w:t> ← min(</w:t>
      </w:r>
      <w:r>
        <w:rPr>
          <w:i/>
        </w:rPr>
        <w:t>nb_pieces</w:t>
      </w:r>
      <w:r>
        <w:t xml:space="preserve"> , </w:t>
      </w:r>
      <w:r>
        <w:rPr>
          <w:i/>
        </w:rPr>
        <w:t>nb_pieces_bis</w:t>
      </w:r>
      <w:r>
        <w:t>)</w:t>
      </w:r>
    </w:p>
    <w:p w14:paraId="22228806" w14:textId="0B9BC49F" w:rsidR="003E1E17" w:rsidRDefault="003E1E17" w:rsidP="003E1E17">
      <w:pPr>
        <w:ind w:left="1440"/>
        <w:jc w:val="both"/>
      </w:pPr>
      <w:r>
        <w:rPr>
          <w:b/>
        </w:rPr>
        <w:t>Renvoyer</w:t>
      </w:r>
      <w:r>
        <w:t xml:space="preserve"> </w:t>
      </w:r>
      <w:r>
        <w:rPr>
          <w:i/>
        </w:rPr>
        <w:t>nb_pieces</w:t>
      </w:r>
    </w:p>
    <w:p w14:paraId="7363AB45" w14:textId="77777777" w:rsidR="00B20C2E" w:rsidRDefault="00B20C2E" w:rsidP="00B20C2E">
      <w:pPr>
        <w:jc w:val="both"/>
        <w:rPr>
          <w:b/>
        </w:rPr>
      </w:pPr>
    </w:p>
    <w:p w14:paraId="74847A28" w14:textId="45389A39" w:rsidR="0069022B" w:rsidRDefault="00B20C2E" w:rsidP="00BA660F">
      <w:pPr>
        <w:ind w:left="426"/>
        <w:jc w:val="both"/>
      </w:pPr>
      <w:r w:rsidRPr="00B20C2E">
        <w:t>Faire</w:t>
      </w:r>
      <w:r>
        <w:t xml:space="preserve"> tourner à la main cet algorithme avec </w:t>
      </w:r>
      <w:r>
        <w:rPr>
          <w:i/>
        </w:rPr>
        <w:t>Pièces</w:t>
      </w:r>
      <w:r w:rsidR="001C505A">
        <w:t> = [1, 4, 6]</w:t>
      </w:r>
      <w:r>
        <w:t xml:space="preserve"> et </w:t>
      </w:r>
      <w:r>
        <w:rPr>
          <w:i/>
        </w:rPr>
        <w:t>s</w:t>
      </w:r>
      <w:r>
        <w:t> = 8.</w:t>
      </w:r>
      <w:r w:rsidR="00BA660F">
        <w:t xml:space="preserve"> </w:t>
      </w:r>
      <w:r w:rsidR="0055523C">
        <w:t>Pour cela, o</w:t>
      </w:r>
      <w:r w:rsidR="00BA660F">
        <w:t>n construira l’arbre des appels récursifs.</w:t>
      </w:r>
    </w:p>
    <w:p w14:paraId="1E2FEB7B" w14:textId="77777777" w:rsidR="0069022B" w:rsidRDefault="00BA660F" w:rsidP="00BA660F">
      <w:pPr>
        <w:ind w:left="426"/>
        <w:jc w:val="both"/>
      </w:pPr>
      <w:r>
        <w:t>Que constatez-vous ?</w:t>
      </w:r>
    </w:p>
    <w:p w14:paraId="3B9E3AC4" w14:textId="6132F475" w:rsidR="00BA660F" w:rsidRPr="00BA660F" w:rsidRDefault="0069022B" w:rsidP="00BA660F">
      <w:pPr>
        <w:ind w:left="426"/>
        <w:jc w:val="both"/>
      </w:pPr>
      <w:r>
        <w:t xml:space="preserve">Quelle semble être la complexité de l’algorithme ? On pourra imaginer ce qui se passe si on prend </w:t>
      </w:r>
      <w:r w:rsidRPr="0069022B">
        <w:rPr>
          <w:position w:val="-10"/>
        </w:rPr>
        <w:object w:dxaOrig="1200" w:dyaOrig="300" w14:anchorId="23131997">
          <v:shape id="_x0000_i1029" type="#_x0000_t75" style="width:60pt;height:15pt" o:ole="">
            <v:imagedata r:id="rId18" o:title=""/>
          </v:shape>
          <o:OLEObject Type="Embed" ProgID="Equation.DSMT4" ShapeID="_x0000_i1029" DrawAspect="Content" ObjectID="_1647074815" r:id="rId19"/>
        </w:object>
      </w:r>
      <w:r>
        <w:t>, etc. dans l’exemple.</w:t>
      </w:r>
    </w:p>
    <w:p w14:paraId="47E364A7" w14:textId="53C753BC" w:rsidR="007536CF" w:rsidRDefault="00BA660F" w:rsidP="002D72D9">
      <w:pPr>
        <w:pStyle w:val="ListParagraph"/>
        <w:numPr>
          <w:ilvl w:val="0"/>
          <w:numId w:val="4"/>
        </w:numPr>
        <w:jc w:val="both"/>
      </w:pPr>
      <w:r>
        <w:t>Programmation dynamique</w:t>
      </w:r>
    </w:p>
    <w:p w14:paraId="2BB33AC4" w14:textId="612FFD26" w:rsidR="008B077B" w:rsidRPr="0055523C" w:rsidRDefault="0055523C" w:rsidP="008B077B">
      <w:pPr>
        <w:pStyle w:val="ListParagraph"/>
        <w:ind w:left="360"/>
        <w:jc w:val="both"/>
      </w:pPr>
      <w:r>
        <w:t xml:space="preserve">On va calculer le nombre de pièces nécessaires pour rendre la somme </w:t>
      </w:r>
      <w:r>
        <w:rPr>
          <w:i/>
        </w:rPr>
        <w:t>s</w:t>
      </w:r>
      <w:r>
        <w:t xml:space="preserve"> non pas par une approche descendante, mais par une approche ascendante.</w:t>
      </w:r>
      <w:r w:rsidR="006475D2">
        <w:t xml:space="preserve"> On va calculer successivement le nombre de pièces à rendre pour </w:t>
      </w:r>
      <w:r w:rsidR="006475D2" w:rsidRPr="006475D2">
        <w:rPr>
          <w:position w:val="-4"/>
        </w:rPr>
        <w:object w:dxaOrig="1080" w:dyaOrig="240" w14:anchorId="457F048A">
          <v:shape id="_x0000_i1030" type="#_x0000_t75" style="width:54pt;height:12pt" o:ole="">
            <v:imagedata r:id="rId20" o:title=""/>
          </v:shape>
          <o:OLEObject Type="Embed" ProgID="Equation.DSMT4" ShapeID="_x0000_i1030" DrawAspect="Content" ObjectID="_1647074816" r:id="rId21"/>
        </w:object>
      </w:r>
      <w:r w:rsidR="006475D2">
        <w:t xml:space="preserve">, </w:t>
      </w:r>
      <w:r w:rsidR="006475D2" w:rsidRPr="006475D2">
        <w:rPr>
          <w:position w:val="-4"/>
        </w:rPr>
        <w:object w:dxaOrig="1040" w:dyaOrig="240" w14:anchorId="1C91823D">
          <v:shape id="_x0000_i1031" type="#_x0000_t75" style="width:52pt;height:12pt" o:ole="">
            <v:imagedata r:id="rId22" o:title=""/>
          </v:shape>
          <o:OLEObject Type="Embed" ProgID="Equation.DSMT4" ShapeID="_x0000_i1031" DrawAspect="Content" ObjectID="_1647074817" r:id="rId23"/>
        </w:object>
      </w:r>
      <w:r w:rsidR="006475D2">
        <w:t xml:space="preserve">, … jusqu’à </w:t>
      </w:r>
      <w:r w:rsidR="006475D2" w:rsidRPr="006475D2">
        <w:rPr>
          <w:position w:val="-4"/>
        </w:rPr>
        <w:object w:dxaOrig="1060" w:dyaOrig="200" w14:anchorId="5CF725A8">
          <v:shape id="_x0000_i1032" type="#_x0000_t75" style="width:53pt;height:10pt" o:ole="">
            <v:imagedata r:id="rId24" o:title=""/>
          </v:shape>
          <o:OLEObject Type="Embed" ProgID="Equation.DSMT4" ShapeID="_x0000_i1032" DrawAspect="Content" ObjectID="_1647074818" r:id="rId25"/>
        </w:object>
      </w:r>
      <w:r w:rsidR="006475D2">
        <w:t>.</w:t>
      </w:r>
    </w:p>
    <w:p w14:paraId="20E4269F" w14:textId="3963E11A" w:rsidR="00BA660F" w:rsidRDefault="008B077B" w:rsidP="008B077B">
      <w:pPr>
        <w:pStyle w:val="ListParagraph"/>
        <w:numPr>
          <w:ilvl w:val="1"/>
          <w:numId w:val="4"/>
        </w:numPr>
        <w:ind w:left="709"/>
        <w:jc w:val="both"/>
      </w:pPr>
      <w:r>
        <w:lastRenderedPageBreak/>
        <w:t xml:space="preserve">On crée un tableau </w:t>
      </w:r>
      <w:r>
        <w:rPr>
          <w:i/>
        </w:rPr>
        <w:t>nombre_pieces</w:t>
      </w:r>
      <w:r>
        <w:t xml:space="preserve"> pour stocker ces résultats. Quelle est la taille du tableau ? Sachant que l’on va chercher à minimiser les éléments de ce tableau (le nombre de pièce</w:t>
      </w:r>
      <w:r w:rsidR="007B70A6">
        <w:t>s à rendre pour chaque somme), à quelle valeur peut-on initialiser les éléments ?</w:t>
      </w:r>
    </w:p>
    <w:p w14:paraId="47BF8041" w14:textId="579EB2FE" w:rsidR="007B70A6" w:rsidRDefault="007B70A6" w:rsidP="008B077B">
      <w:pPr>
        <w:pStyle w:val="ListParagraph"/>
        <w:numPr>
          <w:ilvl w:val="1"/>
          <w:numId w:val="4"/>
        </w:numPr>
        <w:ind w:left="709"/>
        <w:jc w:val="both"/>
      </w:pPr>
      <w:r>
        <w:t xml:space="preserve">On boucle ensuite en remplissant ce tableau dans l’ordre croissant des indices, en réutilisant la formule : </w:t>
      </w:r>
      <w:r w:rsidR="00D01602" w:rsidRPr="00D01602">
        <w:rPr>
          <w:position w:val="-16"/>
        </w:rPr>
        <w:object w:dxaOrig="6940" w:dyaOrig="460" w14:anchorId="7C6F5F0F">
          <v:shape id="_x0000_i1033" type="#_x0000_t75" style="width:347pt;height:23pt" o:ole="">
            <v:imagedata r:id="rId26" o:title=""/>
          </v:shape>
          <o:OLEObject Type="Embed" ProgID="Equation.DSMT4" ShapeID="_x0000_i1033" DrawAspect="Content" ObjectID="_1647074819" r:id="rId27"/>
        </w:object>
      </w:r>
      <w:r w:rsidR="00D01602">
        <w:t xml:space="preserve"> </w:t>
      </w:r>
    </w:p>
    <w:p w14:paraId="63B457CC" w14:textId="0C99BB71" w:rsidR="00B35998" w:rsidRPr="000C0555" w:rsidRDefault="00B35998" w:rsidP="00B35998">
      <w:pPr>
        <w:pStyle w:val="ListParagraph"/>
        <w:ind w:left="709"/>
        <w:jc w:val="both"/>
      </w:pPr>
      <w:r>
        <w:t xml:space="preserve">Faire tourner cette méthode sur l’exemple </w:t>
      </w:r>
      <w:r>
        <w:rPr>
          <w:i/>
        </w:rPr>
        <w:t>Pièces</w:t>
      </w:r>
      <w:r>
        <w:t xml:space="preserve"> = {1, 4, 6} et </w:t>
      </w:r>
      <w:r>
        <w:rPr>
          <w:i/>
        </w:rPr>
        <w:t>s</w:t>
      </w:r>
      <w:r>
        <w:t xml:space="preserve"> = 8, en modifiant le tableau </w:t>
      </w:r>
      <w:r w:rsidR="000C0555">
        <w:rPr>
          <w:i/>
        </w:rPr>
        <w:t>nombre_pièces</w:t>
      </w:r>
      <w:r w:rsidR="000C0555">
        <w:t> = [8, 8, 8, 8, 8, 8, 8, 8, 8] au fur et à mesure.</w:t>
      </w:r>
      <w:r w:rsidR="009A613F">
        <w:t xml:space="preserve"> On précisera toutes les étapes.</w:t>
      </w:r>
    </w:p>
    <w:p w14:paraId="18991304" w14:textId="6829E127" w:rsidR="00B35998" w:rsidRDefault="000C0555" w:rsidP="008B077B">
      <w:pPr>
        <w:pStyle w:val="ListParagraph"/>
        <w:numPr>
          <w:ilvl w:val="1"/>
          <w:numId w:val="4"/>
        </w:numPr>
        <w:ind w:left="709"/>
        <w:jc w:val="both"/>
      </w:pPr>
      <w:r>
        <w:t xml:space="preserve">Programmer la fonction </w:t>
      </w:r>
      <w:r w:rsidRPr="000C0555">
        <w:rPr>
          <w:rFonts w:ascii="Courier New" w:hAnsi="Courier New" w:cs="Courier New"/>
          <w:sz w:val="22"/>
          <w:szCs w:val="22"/>
        </w:rPr>
        <w:t>renduProgDyn(P, s)</w:t>
      </w:r>
      <w:r>
        <w:t xml:space="preserve"> en Python. La tester.</w:t>
      </w:r>
    </w:p>
    <w:p w14:paraId="60FD6911" w14:textId="410BC0CA" w:rsidR="001C505A" w:rsidRDefault="00F6542E" w:rsidP="008B077B">
      <w:pPr>
        <w:pStyle w:val="ListParagraph"/>
        <w:numPr>
          <w:ilvl w:val="1"/>
          <w:numId w:val="4"/>
        </w:numPr>
        <w:ind w:left="709"/>
        <w:jc w:val="both"/>
      </w:pPr>
      <w:r>
        <w:t>Donner la complexité de l’algorithme de rendu de monnaie en programmation dynamique, en fonction de la</w:t>
      </w:r>
      <w:r w:rsidR="001C505A">
        <w:t xml:space="preserve"> longueur </w:t>
      </w:r>
      <w:r>
        <w:t xml:space="preserve">du tableau </w:t>
      </w:r>
      <w:r>
        <w:rPr>
          <w:i/>
        </w:rPr>
        <w:t>Pièces</w:t>
      </w:r>
      <w:r>
        <w:t xml:space="preserve"> et de </w:t>
      </w:r>
      <w:r>
        <w:rPr>
          <w:i/>
        </w:rPr>
        <w:t>s</w:t>
      </w:r>
      <w:r>
        <w:t>.</w:t>
      </w:r>
    </w:p>
    <w:p w14:paraId="6E60F456" w14:textId="188A86C6" w:rsidR="009A613F" w:rsidRDefault="009A613F" w:rsidP="008B077B">
      <w:pPr>
        <w:pStyle w:val="ListParagraph"/>
        <w:numPr>
          <w:ilvl w:val="1"/>
          <w:numId w:val="4"/>
        </w:numPr>
        <w:ind w:left="709"/>
        <w:jc w:val="both"/>
      </w:pPr>
      <w:r>
        <w:t>Reconstruction de la solution</w:t>
      </w:r>
    </w:p>
    <w:p w14:paraId="08329B35" w14:textId="77777777" w:rsidR="0096556D" w:rsidRDefault="009A613F" w:rsidP="009A613F">
      <w:pPr>
        <w:pStyle w:val="ListParagraph"/>
        <w:ind w:left="709"/>
        <w:jc w:val="both"/>
      </w:pPr>
      <w:r>
        <w:t xml:space="preserve">On utilise le tableau </w:t>
      </w:r>
      <w:r>
        <w:rPr>
          <w:i/>
        </w:rPr>
        <w:t>nombre_pièces</w:t>
      </w:r>
      <w:r>
        <w:t> = [0, 1, 2, 3, 1, 2, 1, 2, 2] obtenu au b. On part de la dernière valeur</w:t>
      </w:r>
      <w:r w:rsidR="0096556D">
        <w:t xml:space="preserve"> 2 d’indice 8. </w:t>
      </w:r>
    </w:p>
    <w:p w14:paraId="15611367" w14:textId="27841F91" w:rsidR="009A613F" w:rsidRDefault="0096556D" w:rsidP="009A613F">
      <w:pPr>
        <w:pStyle w:val="ListParagraph"/>
        <w:ind w:left="709"/>
        <w:jc w:val="both"/>
      </w:pPr>
      <w:r>
        <w:t xml:space="preserve">Pour chaque pièce </w:t>
      </w:r>
      <w:r>
        <w:rPr>
          <w:i/>
        </w:rPr>
        <w:t>p</w:t>
      </w:r>
      <w:r>
        <w:t xml:space="preserve"> le permettant, on calcule l’indice </w:t>
      </w:r>
      <w:r w:rsidRPr="0096556D">
        <w:rPr>
          <w:position w:val="-10"/>
        </w:rPr>
        <w:object w:dxaOrig="540" w:dyaOrig="300" w14:anchorId="7DDDCC31">
          <v:shape id="_x0000_i1034" type="#_x0000_t75" style="width:27pt;height:15pt" o:ole="">
            <v:imagedata r:id="rId28" o:title=""/>
          </v:shape>
          <o:OLEObject Type="Embed" ProgID="Equation.DSMT4" ShapeID="_x0000_i1034" DrawAspect="Content" ObjectID="_1647074820" r:id="rId29"/>
        </w:object>
      </w:r>
      <w:r>
        <w:t xml:space="preserve">. Si </w:t>
      </w:r>
      <w:r w:rsidRPr="0096556D">
        <w:rPr>
          <w:position w:val="-14"/>
        </w:rPr>
        <w:object w:dxaOrig="4760" w:dyaOrig="420" w14:anchorId="18F0E002">
          <v:shape id="_x0000_i1035" type="#_x0000_t75" style="width:238pt;height:21pt" o:ole="">
            <v:imagedata r:id="rId30" o:title=""/>
          </v:shape>
          <o:OLEObject Type="Embed" ProgID="Equation.DSMT4" ShapeID="_x0000_i1035" DrawAspect="Content" ObjectID="_1647074821" r:id="rId31"/>
        </w:object>
      </w:r>
      <w:r>
        <w:t xml:space="preserve"> , alors on a trouvé une valeur possible précédente (il peut y avoir plusieurs possibilités).</w:t>
      </w:r>
    </w:p>
    <w:p w14:paraId="280722A5" w14:textId="77777777" w:rsidR="0096556D" w:rsidRDefault="0096556D" w:rsidP="009A613F">
      <w:pPr>
        <w:pStyle w:val="ListParagraph"/>
        <w:ind w:left="709"/>
        <w:jc w:val="both"/>
      </w:pPr>
      <w:r>
        <w:t>Ici :</w:t>
      </w:r>
    </w:p>
    <w:p w14:paraId="45213F3F" w14:textId="34C8E3F7" w:rsidR="0096556D" w:rsidRDefault="0096556D" w:rsidP="0096556D">
      <w:pPr>
        <w:pStyle w:val="ListParagraph"/>
        <w:numPr>
          <w:ilvl w:val="0"/>
          <w:numId w:val="8"/>
        </w:numPr>
        <w:jc w:val="both"/>
      </w:pPr>
      <w:r w:rsidRPr="0096556D">
        <w:rPr>
          <w:position w:val="-14"/>
        </w:rPr>
        <w:object w:dxaOrig="2320" w:dyaOrig="420" w14:anchorId="48289894">
          <v:shape id="_x0000_i1036" type="#_x0000_t75" style="width:116pt;height:21pt" o:ole="">
            <v:imagedata r:id="rId32" o:title=""/>
          </v:shape>
          <o:OLEObject Type="Embed" ProgID="Equation.DSMT4" ShapeID="_x0000_i1036" DrawAspect="Content" ObjectID="_1647074822" r:id="rId33"/>
        </w:object>
      </w:r>
      <w:r>
        <w:t xml:space="preserve"> </w:t>
      </w:r>
    </w:p>
    <w:p w14:paraId="4B1B2F7F" w14:textId="690AF5DB" w:rsidR="0096556D" w:rsidRDefault="0096556D" w:rsidP="0096556D">
      <w:pPr>
        <w:pStyle w:val="ListParagraph"/>
        <w:numPr>
          <w:ilvl w:val="0"/>
          <w:numId w:val="8"/>
        </w:numPr>
        <w:jc w:val="both"/>
      </w:pPr>
      <w:r w:rsidRPr="0096556D">
        <w:rPr>
          <w:position w:val="-14"/>
        </w:rPr>
        <w:object w:dxaOrig="4760" w:dyaOrig="420" w14:anchorId="6CF9E863">
          <v:shape id="_x0000_i1037" type="#_x0000_t75" style="width:238pt;height:21pt" o:ole="">
            <v:imagedata r:id="rId34" o:title=""/>
          </v:shape>
          <o:OLEObject Type="Embed" ProgID="Equation.DSMT4" ShapeID="_x0000_i1037" DrawAspect="Content" ObjectID="_1647074823" r:id="rId35"/>
        </w:object>
      </w:r>
      <w:r w:rsidR="0098492F">
        <w:t xml:space="preserve"> ne convient pas</w:t>
      </w:r>
    </w:p>
    <w:p w14:paraId="50141093" w14:textId="6486C7E5" w:rsidR="0096556D" w:rsidRDefault="0098492F" w:rsidP="0096556D">
      <w:pPr>
        <w:pStyle w:val="ListParagraph"/>
        <w:numPr>
          <w:ilvl w:val="0"/>
          <w:numId w:val="8"/>
        </w:numPr>
        <w:jc w:val="both"/>
      </w:pPr>
      <w:r w:rsidRPr="0098492F">
        <w:rPr>
          <w:position w:val="-14"/>
        </w:rPr>
        <w:object w:dxaOrig="4760" w:dyaOrig="420" w14:anchorId="5DCBD5D1">
          <v:shape id="_x0000_i1038" type="#_x0000_t75" style="width:238pt;height:21pt" o:ole="">
            <v:imagedata r:id="rId36" o:title=""/>
          </v:shape>
          <o:OLEObject Type="Embed" ProgID="Equation.DSMT4" ShapeID="_x0000_i1038" DrawAspect="Content" ObjectID="_1647074824" r:id="rId37"/>
        </w:object>
      </w:r>
      <w:r>
        <w:t xml:space="preserve"> convient</w:t>
      </w:r>
    </w:p>
    <w:p w14:paraId="3DE341C5" w14:textId="21AF8744" w:rsidR="0098492F" w:rsidRDefault="0098492F" w:rsidP="0096556D">
      <w:pPr>
        <w:pStyle w:val="ListParagraph"/>
        <w:numPr>
          <w:ilvl w:val="0"/>
          <w:numId w:val="8"/>
        </w:numPr>
        <w:jc w:val="both"/>
      </w:pPr>
      <w:r w:rsidRPr="0098492F">
        <w:rPr>
          <w:position w:val="-14"/>
        </w:rPr>
        <w:object w:dxaOrig="4800" w:dyaOrig="420" w14:anchorId="525EF643">
          <v:shape id="_x0000_i1039" type="#_x0000_t75" style="width:240pt;height:21pt" o:ole="">
            <v:imagedata r:id="rId38" o:title=""/>
          </v:shape>
          <o:OLEObject Type="Embed" ProgID="Equation.DSMT4" ShapeID="_x0000_i1039" DrawAspect="Content" ObjectID="_1647074825" r:id="rId39"/>
        </w:object>
      </w:r>
      <w:r>
        <w:t xml:space="preserve"> ne convient pas</w:t>
      </w:r>
    </w:p>
    <w:p w14:paraId="78E93B58" w14:textId="4CA8B28D" w:rsidR="0098492F" w:rsidRDefault="0098492F" w:rsidP="0098492F">
      <w:pPr>
        <w:ind w:left="720"/>
        <w:jc w:val="both"/>
      </w:pPr>
      <w:r>
        <w:t>Donc la première pièce rendue a pour valeur 4</w:t>
      </w:r>
      <w:r w:rsidR="00F83291">
        <w:t>.</w:t>
      </w:r>
    </w:p>
    <w:p w14:paraId="34CA36E5" w14:textId="7ED6B05F" w:rsidR="00F83291" w:rsidRDefault="00F83291" w:rsidP="0098492F">
      <w:pPr>
        <w:ind w:left="720"/>
        <w:jc w:val="both"/>
      </w:pPr>
      <w:r>
        <w:t>Appliquer cette méthode pour prouver que la deuxième pièce rendue est aussi 4.</w:t>
      </w:r>
    </w:p>
    <w:p w14:paraId="541D6571" w14:textId="0E2CF146" w:rsidR="00CD3288" w:rsidRDefault="00CD3288" w:rsidP="0098492F">
      <w:pPr>
        <w:ind w:left="720"/>
        <w:jc w:val="both"/>
      </w:pPr>
      <w:r>
        <w:t xml:space="preserve">Programmer la fonction </w:t>
      </w:r>
      <w:r w:rsidRPr="000C0555">
        <w:rPr>
          <w:rFonts w:ascii="Courier New" w:hAnsi="Courier New" w:cs="Courier New"/>
          <w:sz w:val="22"/>
          <w:szCs w:val="22"/>
        </w:rPr>
        <w:t>rendu</w:t>
      </w:r>
      <w:r>
        <w:rPr>
          <w:rFonts w:ascii="Courier New" w:hAnsi="Courier New" w:cs="Courier New"/>
          <w:sz w:val="22"/>
          <w:szCs w:val="22"/>
        </w:rPr>
        <w:t>Reconstruction</w:t>
      </w:r>
      <w:r w:rsidRPr="000C0555">
        <w:rPr>
          <w:rFonts w:ascii="Courier New" w:hAnsi="Courier New" w:cs="Courier New"/>
          <w:sz w:val="22"/>
          <w:szCs w:val="22"/>
        </w:rPr>
        <w:t>(P, s</w:t>
      </w:r>
      <w:r>
        <w:rPr>
          <w:rFonts w:ascii="Courier New" w:hAnsi="Courier New" w:cs="Courier New"/>
          <w:sz w:val="22"/>
          <w:szCs w:val="22"/>
        </w:rPr>
        <w:t>, nombre_pieces</w:t>
      </w:r>
      <w:r w:rsidRPr="000C0555">
        <w:rPr>
          <w:rFonts w:ascii="Courier New" w:hAnsi="Courier New" w:cs="Courier New"/>
          <w:sz w:val="22"/>
          <w:szCs w:val="22"/>
        </w:rPr>
        <w:t>)</w:t>
      </w:r>
      <w:r>
        <w:t xml:space="preserve"> en Python.</w:t>
      </w:r>
    </w:p>
    <w:p w14:paraId="302ECAF5" w14:textId="3D8C2590" w:rsidR="00CD3288" w:rsidRDefault="00CD3288" w:rsidP="0098492F">
      <w:pPr>
        <w:ind w:left="720"/>
        <w:jc w:val="both"/>
      </w:pPr>
      <w:r>
        <w:t>Quelle est la complexité de cette fonction ?</w:t>
      </w:r>
    </w:p>
    <w:p w14:paraId="63AA127B" w14:textId="77777777" w:rsidR="007C7CB7" w:rsidRDefault="007C7CB7" w:rsidP="007C7CB7">
      <w:pPr>
        <w:jc w:val="both"/>
      </w:pPr>
    </w:p>
    <w:p w14:paraId="0E93EC87" w14:textId="43773C3F" w:rsidR="007C7CB7" w:rsidRPr="000A3881" w:rsidRDefault="003461D2" w:rsidP="000A3881">
      <w:pPr>
        <w:spacing w:before="80" w:after="80"/>
        <w:jc w:val="both"/>
        <w:rPr>
          <w:rFonts w:ascii="Elvish Ring NFI" w:hAnsi="Elvish Ring NFI"/>
          <w:sz w:val="32"/>
          <w:szCs w:val="32"/>
        </w:rPr>
      </w:pPr>
      <w:r w:rsidRPr="000A3881">
        <w:rPr>
          <w:rFonts w:ascii="Elvish Ring NFI" w:hAnsi="Elvish Ring NFI"/>
          <w:sz w:val="32"/>
          <w:szCs w:val="32"/>
          <w:u w:val="single"/>
        </w:rPr>
        <w:t>Ex</w:t>
      </w:r>
      <w:r w:rsidR="00391F66" w:rsidRPr="000A3881">
        <w:rPr>
          <w:rFonts w:ascii="Elvish Ring NFI" w:hAnsi="Elvish Ring NFI"/>
          <w:sz w:val="32"/>
          <w:szCs w:val="32"/>
          <w:u w:val="single"/>
        </w:rPr>
        <w:t>ercice</w:t>
      </w:r>
      <w:r w:rsidRPr="000A3881">
        <w:rPr>
          <w:rFonts w:ascii="Elvish Ring NFI" w:hAnsi="Elvish Ring NFI"/>
          <w:sz w:val="32"/>
          <w:szCs w:val="32"/>
          <w:u w:val="single"/>
        </w:rPr>
        <w:t xml:space="preserve"> 2 : alignement de séquences.</w:t>
      </w:r>
    </w:p>
    <w:p w14:paraId="0267751F" w14:textId="5464D566" w:rsidR="003461D2" w:rsidRDefault="003461D2" w:rsidP="007C7CB7">
      <w:pPr>
        <w:jc w:val="both"/>
      </w:pPr>
      <w:r>
        <w:t>Dans cet exercice, on cherche à mesurer la distance entre deux chaînes de caractères. Un des usages importants en est la comparaison de séquences génétiques</w:t>
      </w:r>
      <w:r w:rsidR="006E179A">
        <w:t>. Bien sûr, ces méthodes servent aussi aux correcteurs orthographiques, à la reconnaissance de mots lors de scan, etc</w:t>
      </w:r>
      <w:r>
        <w:t xml:space="preserve">. La mesure la plus simple (distance de Hamming) est de compter simplement le nombre de caractères différents. Par exemple, </w:t>
      </w:r>
      <w:r w:rsidRPr="003461D2">
        <w:rPr>
          <w:rFonts w:ascii="Courier New" w:hAnsi="Courier New" w:cs="Courier New"/>
          <w:sz w:val="22"/>
          <w:szCs w:val="22"/>
        </w:rPr>
        <w:t>m</w:t>
      </w:r>
      <w:r w:rsidRPr="003461D2">
        <w:rPr>
          <w:rFonts w:ascii="Courier New" w:hAnsi="Courier New" w:cs="Courier New"/>
          <w:sz w:val="22"/>
          <w:szCs w:val="22"/>
          <w:u w:val="wavyHeavy"/>
        </w:rPr>
        <w:t>a</w:t>
      </w:r>
      <w:r w:rsidRPr="003461D2">
        <w:rPr>
          <w:rFonts w:ascii="Courier New" w:hAnsi="Courier New" w:cs="Courier New"/>
          <w:sz w:val="22"/>
          <w:szCs w:val="22"/>
        </w:rPr>
        <w:t>n</w:t>
      </w:r>
      <w:r w:rsidRPr="003461D2">
        <w:rPr>
          <w:rFonts w:ascii="Courier New" w:hAnsi="Courier New" w:cs="Courier New"/>
          <w:sz w:val="22"/>
          <w:szCs w:val="22"/>
          <w:u w:val="wavyHeavy"/>
        </w:rPr>
        <w:t>ge</w:t>
      </w:r>
      <w:r w:rsidRPr="003461D2">
        <w:rPr>
          <w:rFonts w:ascii="Courier New" w:hAnsi="Courier New" w:cs="Courier New"/>
          <w:sz w:val="22"/>
          <w:szCs w:val="22"/>
        </w:rPr>
        <w:t>r</w:t>
      </w:r>
      <w:r>
        <w:t xml:space="preserve"> et </w:t>
      </w:r>
      <w:r w:rsidRPr="003461D2">
        <w:rPr>
          <w:rFonts w:ascii="Courier New" w:hAnsi="Courier New" w:cs="Courier New"/>
          <w:sz w:val="22"/>
          <w:szCs w:val="22"/>
        </w:rPr>
        <w:t>m</w:t>
      </w:r>
      <w:r w:rsidRPr="003461D2">
        <w:rPr>
          <w:rFonts w:ascii="Courier New" w:hAnsi="Courier New" w:cs="Courier New"/>
          <w:sz w:val="22"/>
          <w:szCs w:val="22"/>
          <w:u w:val="wavyHeavy"/>
        </w:rPr>
        <w:t>e</w:t>
      </w:r>
      <w:r w:rsidRPr="003461D2">
        <w:rPr>
          <w:rFonts w:ascii="Courier New" w:hAnsi="Courier New" w:cs="Courier New"/>
          <w:sz w:val="22"/>
          <w:szCs w:val="22"/>
        </w:rPr>
        <w:t>n</w:t>
      </w:r>
      <w:r w:rsidRPr="003461D2">
        <w:rPr>
          <w:rFonts w:ascii="Courier New" w:hAnsi="Courier New" w:cs="Courier New"/>
          <w:sz w:val="22"/>
          <w:szCs w:val="22"/>
          <w:u w:val="wavyHeavy"/>
        </w:rPr>
        <w:t>ti</w:t>
      </w:r>
      <w:r w:rsidRPr="003461D2">
        <w:rPr>
          <w:rFonts w:ascii="Courier New" w:hAnsi="Courier New" w:cs="Courier New"/>
          <w:sz w:val="22"/>
          <w:szCs w:val="22"/>
        </w:rPr>
        <w:t>r</w:t>
      </w:r>
      <w:r>
        <w:t xml:space="preserve"> sont à distance 3. On a utilisé cette distance en 1</w:t>
      </w:r>
      <w:r w:rsidRPr="003461D2">
        <w:rPr>
          <w:vertAlign w:val="superscript"/>
        </w:rPr>
        <w:t>ère</w:t>
      </w:r>
      <w:r>
        <w:t xml:space="preserve"> dans le TP sur l’algorithme k-nn.</w:t>
      </w:r>
    </w:p>
    <w:p w14:paraId="1AE1994F" w14:textId="37E1E866" w:rsidR="003461D2" w:rsidRDefault="003461D2" w:rsidP="007C7CB7">
      <w:pPr>
        <w:jc w:val="both"/>
      </w:pPr>
      <w:r>
        <w:t xml:space="preserve">On va ici utiliser </w:t>
      </w:r>
      <w:r w:rsidR="006E179A">
        <w:t xml:space="preserve">une autre distance. </w:t>
      </w:r>
      <w:r>
        <w:t>A partir de deux mots, on construit un alignement de ces deux mots en insérant des blancs (notés avec le caractère undescore _). Avec ces blancs, on construit deux chaînes de la même longueur, sachant que deux blancs ne sont jamais alignés entre les deux mots. On cherche l’alignement donnant la ressemblance maximale entre les deux chaînes. Dans cet exercice, on calculera le score de la manière suivante : si, au même endroit, deux caractères sont identiques, on ajoute un point ; si les caractères sont différents (y compris un caractère avec un _), on enlève un point.</w:t>
      </w:r>
    </w:p>
    <w:p w14:paraId="620F2561" w14:textId="77777777" w:rsidR="00AD3364" w:rsidRDefault="006E179A" w:rsidP="007C7CB7">
      <w:pPr>
        <w:jc w:val="both"/>
      </w:pPr>
      <w:r>
        <w:rPr>
          <w:i/>
        </w:rPr>
        <w:t>Remarque</w:t>
      </w:r>
      <w:r w:rsidR="00AD3364">
        <w:rPr>
          <w:i/>
        </w:rPr>
        <w:t>s</w:t>
      </w:r>
      <w:r>
        <w:rPr>
          <w:i/>
        </w:rPr>
        <w:t> </w:t>
      </w:r>
      <w:r w:rsidRPr="006E179A">
        <w:t xml:space="preserve">: </w:t>
      </w:r>
    </w:p>
    <w:p w14:paraId="060BBFD2" w14:textId="77777777" w:rsidR="00AD3364" w:rsidRDefault="00AD3364" w:rsidP="00AD3364">
      <w:pPr>
        <w:pStyle w:val="ListParagraph"/>
        <w:numPr>
          <w:ilvl w:val="0"/>
          <w:numId w:val="10"/>
        </w:numPr>
        <w:jc w:val="both"/>
      </w:pPr>
      <w:r>
        <w:t>Dans le cas général, on utilise un tableau pour donner le score de chaque comparaison de caractères deux à deux (voir par exemple l’exercice 126 p 480 dans votre livre).</w:t>
      </w:r>
    </w:p>
    <w:p w14:paraId="1113BDF2" w14:textId="7D8759EF" w:rsidR="006E179A" w:rsidRPr="006E179A" w:rsidRDefault="00AD3364" w:rsidP="00AD3364">
      <w:pPr>
        <w:pStyle w:val="ListParagraph"/>
        <w:numPr>
          <w:ilvl w:val="0"/>
          <w:numId w:val="10"/>
        </w:numPr>
        <w:jc w:val="both"/>
      </w:pPr>
      <w:r>
        <w:t>O</w:t>
      </w:r>
      <w:r w:rsidR="006E179A" w:rsidRPr="006E179A">
        <w:t>n pourrait</w:t>
      </w:r>
      <w:r w:rsidR="006E179A" w:rsidRPr="00AD3364">
        <w:rPr>
          <w:i/>
        </w:rPr>
        <w:t xml:space="preserve"> </w:t>
      </w:r>
      <w:r w:rsidR="006E179A">
        <w:t>tout aussi bien utiliser la distance d’édition (dite aussi distance de Levenshtein ou distance d’Ulam). Cette distance compte le nombre minimal de désaccords entre deux alignements</w:t>
      </w:r>
      <w:r w:rsidR="00F379B4">
        <w:t>, c’est-à-dire qu’on ne compte que les différences</w:t>
      </w:r>
      <w:r w:rsidR="006E179A">
        <w:t xml:space="preserve">. On cherche </w:t>
      </w:r>
      <w:r w:rsidR="00F379B4">
        <w:t>alors</w:t>
      </w:r>
      <w:r w:rsidR="006E179A">
        <w:t xml:space="preserve"> le minimum plutôt que le maximum</w:t>
      </w:r>
      <w:r w:rsidR="00F379B4">
        <w:t>.</w:t>
      </w:r>
    </w:p>
    <w:p w14:paraId="3B5A5C87" w14:textId="1AA389A0" w:rsidR="003461D2" w:rsidRDefault="003461D2" w:rsidP="003461D2">
      <w:pPr>
        <w:pStyle w:val="ListParagraph"/>
        <w:numPr>
          <w:ilvl w:val="0"/>
          <w:numId w:val="9"/>
        </w:numPr>
        <w:jc w:val="both"/>
      </w:pPr>
      <w:r>
        <w:t xml:space="preserve">Sans tenir compte des accents </w:t>
      </w:r>
      <w:r w:rsidR="00EB1EE2">
        <w:t>(</w:t>
      </w:r>
      <w:r>
        <w:t xml:space="preserve">ou autres caractères diacritiques), donner les scores des paires manger-mentir, pécheurs-écriture, </w:t>
      </w:r>
      <w:r w:rsidR="005D4992">
        <w:t>niche-chien, algorithme-polyrythmie</w:t>
      </w:r>
      <w:r w:rsidR="009E0681">
        <w:t xml:space="preserve">, </w:t>
      </w:r>
      <w:r w:rsidR="0059692E">
        <w:t>génome</w:t>
      </w:r>
      <w:r w:rsidR="009E0681">
        <w:t>-é</w:t>
      </w:r>
      <w:r w:rsidR="00041B8C">
        <w:t>norme</w:t>
      </w:r>
      <w:r w:rsidR="005D4992">
        <w:t xml:space="preserve">. </w:t>
      </w:r>
      <w:r w:rsidR="006E179A">
        <w:t>Écrire</w:t>
      </w:r>
      <w:r w:rsidR="005D4992">
        <w:t xml:space="preserve"> les alignements correspondants.</w:t>
      </w:r>
    </w:p>
    <w:p w14:paraId="53D54469" w14:textId="19FD34BB" w:rsidR="00F379B4" w:rsidRDefault="00AD3364" w:rsidP="003461D2">
      <w:pPr>
        <w:pStyle w:val="ListParagraph"/>
        <w:numPr>
          <w:ilvl w:val="0"/>
          <w:numId w:val="9"/>
        </w:numPr>
        <w:jc w:val="both"/>
      </w:pPr>
      <w:r>
        <w:t>On va utiliser directement une méthode de programmation dynamique pour réaliser cet alignement de séquences. En effet, la méthode par force brute n’est pas facile à trouver (et est bien moins efficace).</w:t>
      </w:r>
    </w:p>
    <w:p w14:paraId="235F4C42" w14:textId="65D48E5B" w:rsidR="00AD3364" w:rsidRDefault="00AD3364" w:rsidP="00AD3364">
      <w:pPr>
        <w:pStyle w:val="ListParagraph"/>
        <w:ind w:left="360"/>
        <w:jc w:val="both"/>
      </w:pPr>
      <w:r>
        <w:lastRenderedPageBreak/>
        <w:t xml:space="preserve">Pour cela, on va construire un tableau </w:t>
      </w:r>
      <w:r w:rsidR="0082677B" w:rsidRPr="00AC6339">
        <w:rPr>
          <w:rFonts w:ascii="Courier New" w:hAnsi="Courier New" w:cs="Courier New"/>
          <w:sz w:val="22"/>
          <w:szCs w:val="22"/>
        </w:rPr>
        <w:t>scores</w:t>
      </w:r>
      <w:r w:rsidR="0082677B">
        <w:t xml:space="preserve"> </w:t>
      </w:r>
      <w:r>
        <w:t>où l’on va construire par méthode ascendante tous les scores possibles, en travaillant sur un exemple, comme génome-énorme.</w:t>
      </w:r>
    </w:p>
    <w:p w14:paraId="62DF9034" w14:textId="1785D79B" w:rsidR="00AD3364" w:rsidRDefault="00AD3364" w:rsidP="00AD3364">
      <w:pPr>
        <w:pStyle w:val="ListParagraph"/>
        <w:ind w:left="360"/>
        <w:jc w:val="both"/>
      </w:pPr>
      <w:r>
        <w:t>Le tableau aura autant de lignes que l’un des mots, auquel on peut rajouter</w:t>
      </w:r>
      <w:r w:rsidR="00AC6339">
        <w:t xml:space="preserve"> un _ en début</w:t>
      </w:r>
      <w:r>
        <w:t>. De même pour le nombre de colonnes, avec le deuxième mot.</w:t>
      </w:r>
    </w:p>
    <w:p w14:paraId="5895A613" w14:textId="77777777" w:rsidR="00AD3364" w:rsidRDefault="00AD3364" w:rsidP="00AD3364">
      <w:pPr>
        <w:pStyle w:val="ListParagraph"/>
        <w:ind w:left="360"/>
        <w:jc w:val="both"/>
      </w:pPr>
    </w:p>
    <w:tbl>
      <w:tblPr>
        <w:tblStyle w:val="TableGrid"/>
        <w:tblW w:w="0" w:type="auto"/>
        <w:jc w:val="center"/>
        <w:tblInd w:w="720" w:type="dxa"/>
        <w:tblLayout w:type="fixed"/>
        <w:tblLook w:val="04A0" w:firstRow="1" w:lastRow="0" w:firstColumn="1" w:lastColumn="0" w:noHBand="0" w:noVBand="1"/>
      </w:tblPr>
      <w:tblGrid>
        <w:gridCol w:w="851"/>
        <w:gridCol w:w="851"/>
        <w:gridCol w:w="851"/>
        <w:gridCol w:w="851"/>
        <w:gridCol w:w="851"/>
        <w:gridCol w:w="851"/>
        <w:gridCol w:w="851"/>
        <w:gridCol w:w="851"/>
      </w:tblGrid>
      <w:tr w:rsidR="00C42E31" w14:paraId="79EE7B1E" w14:textId="77777777" w:rsidTr="00747157">
        <w:trPr>
          <w:jc w:val="center"/>
        </w:trPr>
        <w:tc>
          <w:tcPr>
            <w:tcW w:w="851" w:type="dxa"/>
          </w:tcPr>
          <w:p w14:paraId="0CBFC884" w14:textId="77777777" w:rsidR="00C42E31" w:rsidRDefault="00C42E31" w:rsidP="00C42E31">
            <w:pPr>
              <w:pStyle w:val="ListParagraph"/>
              <w:ind w:left="0"/>
              <w:jc w:val="center"/>
            </w:pPr>
          </w:p>
        </w:tc>
        <w:tc>
          <w:tcPr>
            <w:tcW w:w="851" w:type="dxa"/>
          </w:tcPr>
          <w:p w14:paraId="347C1BF0" w14:textId="64795336" w:rsidR="00C42E31" w:rsidRDefault="00C42E31" w:rsidP="00C42E31">
            <w:pPr>
              <w:pStyle w:val="ListParagraph"/>
              <w:ind w:left="0"/>
              <w:jc w:val="center"/>
            </w:pPr>
            <w:r>
              <w:t>_</w:t>
            </w:r>
          </w:p>
        </w:tc>
        <w:tc>
          <w:tcPr>
            <w:tcW w:w="851" w:type="dxa"/>
          </w:tcPr>
          <w:p w14:paraId="18489191" w14:textId="12CF1608" w:rsidR="00C42E31" w:rsidRDefault="00C42E31" w:rsidP="00C42E31">
            <w:pPr>
              <w:pStyle w:val="ListParagraph"/>
              <w:ind w:left="0"/>
              <w:jc w:val="center"/>
            </w:pPr>
            <w:r>
              <w:t>E</w:t>
            </w:r>
          </w:p>
        </w:tc>
        <w:tc>
          <w:tcPr>
            <w:tcW w:w="851" w:type="dxa"/>
          </w:tcPr>
          <w:p w14:paraId="3305372D" w14:textId="2D8CF8C4" w:rsidR="00C42E31" w:rsidRDefault="00C42E31" w:rsidP="00C42E31">
            <w:pPr>
              <w:pStyle w:val="ListParagraph"/>
              <w:ind w:left="0"/>
              <w:jc w:val="center"/>
            </w:pPr>
            <w:r>
              <w:t>N</w:t>
            </w:r>
          </w:p>
        </w:tc>
        <w:tc>
          <w:tcPr>
            <w:tcW w:w="851" w:type="dxa"/>
          </w:tcPr>
          <w:p w14:paraId="6A228878" w14:textId="1430321A" w:rsidR="00C42E31" w:rsidRDefault="00C42E31" w:rsidP="00C42E31">
            <w:pPr>
              <w:pStyle w:val="ListParagraph"/>
              <w:ind w:left="0"/>
              <w:jc w:val="center"/>
            </w:pPr>
            <w:r>
              <w:t>O</w:t>
            </w:r>
          </w:p>
        </w:tc>
        <w:tc>
          <w:tcPr>
            <w:tcW w:w="851" w:type="dxa"/>
          </w:tcPr>
          <w:p w14:paraId="49DA5C9A" w14:textId="17FEBA15" w:rsidR="00C42E31" w:rsidRDefault="00C42E31" w:rsidP="00C42E31">
            <w:pPr>
              <w:pStyle w:val="ListParagraph"/>
              <w:ind w:left="0"/>
              <w:jc w:val="center"/>
            </w:pPr>
            <w:r>
              <w:t>R</w:t>
            </w:r>
          </w:p>
        </w:tc>
        <w:tc>
          <w:tcPr>
            <w:tcW w:w="851" w:type="dxa"/>
          </w:tcPr>
          <w:p w14:paraId="591F6732" w14:textId="223578AB" w:rsidR="00C42E31" w:rsidRDefault="00C42E31" w:rsidP="00C42E31">
            <w:pPr>
              <w:pStyle w:val="ListParagraph"/>
              <w:ind w:left="0"/>
              <w:jc w:val="center"/>
            </w:pPr>
            <w:r>
              <w:t>M</w:t>
            </w:r>
          </w:p>
        </w:tc>
        <w:tc>
          <w:tcPr>
            <w:tcW w:w="851" w:type="dxa"/>
          </w:tcPr>
          <w:p w14:paraId="24C6CE8B" w14:textId="78630512" w:rsidR="00C42E31" w:rsidRDefault="00C42E31" w:rsidP="00C42E31">
            <w:pPr>
              <w:pStyle w:val="ListParagraph"/>
              <w:ind w:left="0"/>
              <w:jc w:val="center"/>
            </w:pPr>
            <w:r>
              <w:t>E</w:t>
            </w:r>
          </w:p>
        </w:tc>
      </w:tr>
      <w:tr w:rsidR="00C42E31" w14:paraId="6B14DB01" w14:textId="77777777" w:rsidTr="00747157">
        <w:trPr>
          <w:jc w:val="center"/>
        </w:trPr>
        <w:tc>
          <w:tcPr>
            <w:tcW w:w="851" w:type="dxa"/>
          </w:tcPr>
          <w:p w14:paraId="4CF618D2" w14:textId="09C67249" w:rsidR="00C42E31" w:rsidRDefault="00C42E31" w:rsidP="00C42E31">
            <w:pPr>
              <w:pStyle w:val="ListParagraph"/>
              <w:ind w:left="0"/>
              <w:jc w:val="center"/>
            </w:pPr>
            <w:r>
              <w:t>_</w:t>
            </w:r>
          </w:p>
        </w:tc>
        <w:tc>
          <w:tcPr>
            <w:tcW w:w="851" w:type="dxa"/>
          </w:tcPr>
          <w:p w14:paraId="182311EC" w14:textId="761D44AE" w:rsidR="00C42E31" w:rsidRDefault="00747157" w:rsidP="00C42E31">
            <w:pPr>
              <w:pStyle w:val="ListParagraph"/>
              <w:ind w:left="0"/>
              <w:jc w:val="center"/>
            </w:pPr>
            <w:r>
              <w:t>0</w:t>
            </w:r>
          </w:p>
        </w:tc>
        <w:tc>
          <w:tcPr>
            <w:tcW w:w="851" w:type="dxa"/>
          </w:tcPr>
          <w:p w14:paraId="14735837" w14:textId="77777777" w:rsidR="00C42E31" w:rsidRDefault="00C42E31" w:rsidP="00C42E31">
            <w:pPr>
              <w:pStyle w:val="ListParagraph"/>
              <w:ind w:left="0"/>
              <w:jc w:val="center"/>
            </w:pPr>
          </w:p>
        </w:tc>
        <w:tc>
          <w:tcPr>
            <w:tcW w:w="851" w:type="dxa"/>
          </w:tcPr>
          <w:p w14:paraId="280BE26A" w14:textId="77777777" w:rsidR="00C42E31" w:rsidRDefault="00C42E31" w:rsidP="00C42E31">
            <w:pPr>
              <w:pStyle w:val="ListParagraph"/>
              <w:ind w:left="0"/>
              <w:jc w:val="center"/>
            </w:pPr>
          </w:p>
        </w:tc>
        <w:tc>
          <w:tcPr>
            <w:tcW w:w="851" w:type="dxa"/>
          </w:tcPr>
          <w:p w14:paraId="6AF9CB55" w14:textId="77777777" w:rsidR="00C42E31" w:rsidRDefault="00C42E31" w:rsidP="00C42E31">
            <w:pPr>
              <w:pStyle w:val="ListParagraph"/>
              <w:ind w:left="0"/>
              <w:jc w:val="center"/>
            </w:pPr>
          </w:p>
        </w:tc>
        <w:tc>
          <w:tcPr>
            <w:tcW w:w="851" w:type="dxa"/>
          </w:tcPr>
          <w:p w14:paraId="0BFA5905" w14:textId="77777777" w:rsidR="00C42E31" w:rsidRDefault="00C42E31" w:rsidP="00C42E31">
            <w:pPr>
              <w:pStyle w:val="ListParagraph"/>
              <w:ind w:left="0"/>
              <w:jc w:val="center"/>
            </w:pPr>
          </w:p>
        </w:tc>
        <w:tc>
          <w:tcPr>
            <w:tcW w:w="851" w:type="dxa"/>
          </w:tcPr>
          <w:p w14:paraId="1E35BFE7" w14:textId="77777777" w:rsidR="00C42E31" w:rsidRDefault="00C42E31" w:rsidP="00C42E31">
            <w:pPr>
              <w:pStyle w:val="ListParagraph"/>
              <w:ind w:left="0"/>
              <w:jc w:val="center"/>
            </w:pPr>
          </w:p>
        </w:tc>
        <w:tc>
          <w:tcPr>
            <w:tcW w:w="851" w:type="dxa"/>
          </w:tcPr>
          <w:p w14:paraId="0F0FC568" w14:textId="77777777" w:rsidR="00C42E31" w:rsidRDefault="00C42E31" w:rsidP="00C42E31">
            <w:pPr>
              <w:pStyle w:val="ListParagraph"/>
              <w:ind w:left="0"/>
              <w:jc w:val="center"/>
            </w:pPr>
          </w:p>
        </w:tc>
      </w:tr>
      <w:tr w:rsidR="00C42E31" w14:paraId="03D013A9" w14:textId="77777777" w:rsidTr="00747157">
        <w:trPr>
          <w:jc w:val="center"/>
        </w:trPr>
        <w:tc>
          <w:tcPr>
            <w:tcW w:w="851" w:type="dxa"/>
          </w:tcPr>
          <w:p w14:paraId="1A22A65C" w14:textId="1D1B1FFB" w:rsidR="00C42E31" w:rsidRDefault="00C42E31" w:rsidP="00C42E31">
            <w:pPr>
              <w:pStyle w:val="ListParagraph"/>
              <w:ind w:left="0"/>
              <w:jc w:val="center"/>
            </w:pPr>
            <w:r>
              <w:t>G</w:t>
            </w:r>
          </w:p>
        </w:tc>
        <w:tc>
          <w:tcPr>
            <w:tcW w:w="851" w:type="dxa"/>
          </w:tcPr>
          <w:p w14:paraId="3E54C79A" w14:textId="77777777" w:rsidR="00C42E31" w:rsidRDefault="00C42E31" w:rsidP="00C42E31">
            <w:pPr>
              <w:pStyle w:val="ListParagraph"/>
              <w:ind w:left="0"/>
              <w:jc w:val="center"/>
            </w:pPr>
          </w:p>
        </w:tc>
        <w:tc>
          <w:tcPr>
            <w:tcW w:w="851" w:type="dxa"/>
          </w:tcPr>
          <w:p w14:paraId="557A30EA" w14:textId="77777777" w:rsidR="00C42E31" w:rsidRDefault="00C42E31" w:rsidP="00C42E31">
            <w:pPr>
              <w:pStyle w:val="ListParagraph"/>
              <w:ind w:left="0"/>
              <w:jc w:val="center"/>
            </w:pPr>
          </w:p>
        </w:tc>
        <w:tc>
          <w:tcPr>
            <w:tcW w:w="851" w:type="dxa"/>
          </w:tcPr>
          <w:p w14:paraId="4BB37645" w14:textId="5751CC67" w:rsidR="00C42E31" w:rsidRDefault="00747157" w:rsidP="00C42E31">
            <w:pPr>
              <w:pStyle w:val="ListParagraph"/>
              <w:ind w:left="0"/>
              <w:jc w:val="center"/>
            </w:pPr>
            <w:r>
              <w:t>-2</w:t>
            </w:r>
          </w:p>
        </w:tc>
        <w:tc>
          <w:tcPr>
            <w:tcW w:w="851" w:type="dxa"/>
          </w:tcPr>
          <w:p w14:paraId="3ECD192C" w14:textId="77777777" w:rsidR="00C42E31" w:rsidRDefault="00C42E31" w:rsidP="00C42E31">
            <w:pPr>
              <w:pStyle w:val="ListParagraph"/>
              <w:ind w:left="0"/>
              <w:jc w:val="center"/>
            </w:pPr>
          </w:p>
        </w:tc>
        <w:tc>
          <w:tcPr>
            <w:tcW w:w="851" w:type="dxa"/>
          </w:tcPr>
          <w:p w14:paraId="5D4B7A3C" w14:textId="77777777" w:rsidR="00C42E31" w:rsidRDefault="00C42E31" w:rsidP="00C42E31">
            <w:pPr>
              <w:pStyle w:val="ListParagraph"/>
              <w:ind w:left="0"/>
              <w:jc w:val="center"/>
            </w:pPr>
          </w:p>
        </w:tc>
        <w:tc>
          <w:tcPr>
            <w:tcW w:w="851" w:type="dxa"/>
          </w:tcPr>
          <w:p w14:paraId="339D340D" w14:textId="77777777" w:rsidR="00C42E31" w:rsidRDefault="00C42E31" w:rsidP="00C42E31">
            <w:pPr>
              <w:pStyle w:val="ListParagraph"/>
              <w:ind w:left="0"/>
              <w:jc w:val="center"/>
            </w:pPr>
          </w:p>
        </w:tc>
        <w:tc>
          <w:tcPr>
            <w:tcW w:w="851" w:type="dxa"/>
          </w:tcPr>
          <w:p w14:paraId="30E2B1E9" w14:textId="77777777" w:rsidR="00C42E31" w:rsidRDefault="00C42E31" w:rsidP="00C42E31">
            <w:pPr>
              <w:pStyle w:val="ListParagraph"/>
              <w:ind w:left="0"/>
              <w:jc w:val="center"/>
            </w:pPr>
          </w:p>
        </w:tc>
      </w:tr>
      <w:tr w:rsidR="00C42E31" w14:paraId="1E5587F5" w14:textId="77777777" w:rsidTr="00747157">
        <w:trPr>
          <w:jc w:val="center"/>
        </w:trPr>
        <w:tc>
          <w:tcPr>
            <w:tcW w:w="851" w:type="dxa"/>
          </w:tcPr>
          <w:p w14:paraId="608EEFF7" w14:textId="34A6A245" w:rsidR="00C42E31" w:rsidRDefault="00C42E31" w:rsidP="00C42E31">
            <w:pPr>
              <w:pStyle w:val="ListParagraph"/>
              <w:ind w:left="0"/>
              <w:jc w:val="center"/>
            </w:pPr>
            <w:r>
              <w:t>E</w:t>
            </w:r>
          </w:p>
        </w:tc>
        <w:tc>
          <w:tcPr>
            <w:tcW w:w="851" w:type="dxa"/>
          </w:tcPr>
          <w:p w14:paraId="6698D20F" w14:textId="77777777" w:rsidR="00C42E31" w:rsidRDefault="00C42E31" w:rsidP="00C42E31">
            <w:pPr>
              <w:pStyle w:val="ListParagraph"/>
              <w:ind w:left="0"/>
              <w:jc w:val="center"/>
            </w:pPr>
          </w:p>
        </w:tc>
        <w:tc>
          <w:tcPr>
            <w:tcW w:w="851" w:type="dxa"/>
          </w:tcPr>
          <w:p w14:paraId="0FBF88E8" w14:textId="77777777" w:rsidR="00C42E31" w:rsidRDefault="00C42E31" w:rsidP="00C42E31">
            <w:pPr>
              <w:pStyle w:val="ListParagraph"/>
              <w:ind w:left="0"/>
              <w:jc w:val="center"/>
            </w:pPr>
          </w:p>
        </w:tc>
        <w:tc>
          <w:tcPr>
            <w:tcW w:w="851" w:type="dxa"/>
          </w:tcPr>
          <w:p w14:paraId="41F3DEA2" w14:textId="77777777" w:rsidR="00C42E31" w:rsidRDefault="00C42E31" w:rsidP="00C42E31">
            <w:pPr>
              <w:pStyle w:val="ListParagraph"/>
              <w:ind w:left="0"/>
              <w:jc w:val="center"/>
            </w:pPr>
          </w:p>
        </w:tc>
        <w:tc>
          <w:tcPr>
            <w:tcW w:w="851" w:type="dxa"/>
          </w:tcPr>
          <w:p w14:paraId="43B0C917" w14:textId="77777777" w:rsidR="00C42E31" w:rsidRDefault="00C42E31" w:rsidP="00C42E31">
            <w:pPr>
              <w:pStyle w:val="ListParagraph"/>
              <w:ind w:left="0"/>
              <w:jc w:val="center"/>
            </w:pPr>
          </w:p>
        </w:tc>
        <w:tc>
          <w:tcPr>
            <w:tcW w:w="851" w:type="dxa"/>
          </w:tcPr>
          <w:p w14:paraId="701F41D5" w14:textId="77777777" w:rsidR="00C42E31" w:rsidRDefault="00C42E31" w:rsidP="00C42E31">
            <w:pPr>
              <w:pStyle w:val="ListParagraph"/>
              <w:ind w:left="0"/>
              <w:jc w:val="center"/>
            </w:pPr>
          </w:p>
        </w:tc>
        <w:tc>
          <w:tcPr>
            <w:tcW w:w="851" w:type="dxa"/>
          </w:tcPr>
          <w:p w14:paraId="7A2D7758" w14:textId="77777777" w:rsidR="00C42E31" w:rsidRDefault="00C42E31" w:rsidP="00C42E31">
            <w:pPr>
              <w:pStyle w:val="ListParagraph"/>
              <w:ind w:left="0"/>
              <w:jc w:val="center"/>
            </w:pPr>
          </w:p>
        </w:tc>
        <w:tc>
          <w:tcPr>
            <w:tcW w:w="851" w:type="dxa"/>
          </w:tcPr>
          <w:p w14:paraId="3D486B9F" w14:textId="77777777" w:rsidR="00C42E31" w:rsidRDefault="00C42E31" w:rsidP="00C42E31">
            <w:pPr>
              <w:pStyle w:val="ListParagraph"/>
              <w:ind w:left="0"/>
              <w:jc w:val="center"/>
            </w:pPr>
          </w:p>
        </w:tc>
      </w:tr>
      <w:tr w:rsidR="00C42E31" w14:paraId="6241E665" w14:textId="77777777" w:rsidTr="00747157">
        <w:trPr>
          <w:jc w:val="center"/>
        </w:trPr>
        <w:tc>
          <w:tcPr>
            <w:tcW w:w="851" w:type="dxa"/>
          </w:tcPr>
          <w:p w14:paraId="524D89A2" w14:textId="77AC12D8" w:rsidR="00C42E31" w:rsidRDefault="00C42E31" w:rsidP="00C42E31">
            <w:pPr>
              <w:pStyle w:val="ListParagraph"/>
              <w:ind w:left="0"/>
              <w:jc w:val="center"/>
            </w:pPr>
            <w:r>
              <w:t>N</w:t>
            </w:r>
          </w:p>
        </w:tc>
        <w:tc>
          <w:tcPr>
            <w:tcW w:w="851" w:type="dxa"/>
          </w:tcPr>
          <w:p w14:paraId="03A5FE92" w14:textId="77777777" w:rsidR="00C42E31" w:rsidRDefault="00C42E31" w:rsidP="00C42E31">
            <w:pPr>
              <w:pStyle w:val="ListParagraph"/>
              <w:ind w:left="0"/>
              <w:jc w:val="center"/>
            </w:pPr>
          </w:p>
        </w:tc>
        <w:tc>
          <w:tcPr>
            <w:tcW w:w="851" w:type="dxa"/>
          </w:tcPr>
          <w:p w14:paraId="1223DE0A" w14:textId="77777777" w:rsidR="00C42E31" w:rsidRDefault="00C42E31" w:rsidP="00C42E31">
            <w:pPr>
              <w:pStyle w:val="ListParagraph"/>
              <w:ind w:left="0"/>
              <w:jc w:val="center"/>
            </w:pPr>
          </w:p>
        </w:tc>
        <w:tc>
          <w:tcPr>
            <w:tcW w:w="851" w:type="dxa"/>
          </w:tcPr>
          <w:p w14:paraId="0509E58D" w14:textId="77777777" w:rsidR="00C42E31" w:rsidRDefault="00C42E31" w:rsidP="00C42E31">
            <w:pPr>
              <w:pStyle w:val="ListParagraph"/>
              <w:ind w:left="0"/>
              <w:jc w:val="center"/>
            </w:pPr>
          </w:p>
        </w:tc>
        <w:tc>
          <w:tcPr>
            <w:tcW w:w="851" w:type="dxa"/>
          </w:tcPr>
          <w:p w14:paraId="67B80360" w14:textId="77777777" w:rsidR="00C42E31" w:rsidRDefault="00C42E31" w:rsidP="00C42E31">
            <w:pPr>
              <w:pStyle w:val="ListParagraph"/>
              <w:ind w:left="0"/>
              <w:jc w:val="center"/>
            </w:pPr>
          </w:p>
        </w:tc>
        <w:tc>
          <w:tcPr>
            <w:tcW w:w="851" w:type="dxa"/>
          </w:tcPr>
          <w:p w14:paraId="196659B6" w14:textId="77777777" w:rsidR="00C42E31" w:rsidRDefault="00C42E31" w:rsidP="00C42E31">
            <w:pPr>
              <w:pStyle w:val="ListParagraph"/>
              <w:ind w:left="0"/>
              <w:jc w:val="center"/>
            </w:pPr>
          </w:p>
        </w:tc>
        <w:tc>
          <w:tcPr>
            <w:tcW w:w="851" w:type="dxa"/>
          </w:tcPr>
          <w:p w14:paraId="068C5ACF" w14:textId="77777777" w:rsidR="00C42E31" w:rsidRDefault="00C42E31" w:rsidP="00C42E31">
            <w:pPr>
              <w:pStyle w:val="ListParagraph"/>
              <w:ind w:left="0"/>
              <w:jc w:val="center"/>
            </w:pPr>
          </w:p>
        </w:tc>
        <w:tc>
          <w:tcPr>
            <w:tcW w:w="851" w:type="dxa"/>
          </w:tcPr>
          <w:p w14:paraId="518479CF" w14:textId="77777777" w:rsidR="00C42E31" w:rsidRDefault="00C42E31" w:rsidP="00C42E31">
            <w:pPr>
              <w:pStyle w:val="ListParagraph"/>
              <w:ind w:left="0"/>
              <w:jc w:val="center"/>
            </w:pPr>
          </w:p>
        </w:tc>
      </w:tr>
      <w:tr w:rsidR="00C42E31" w14:paraId="6D717E08" w14:textId="77777777" w:rsidTr="00747157">
        <w:trPr>
          <w:jc w:val="center"/>
        </w:trPr>
        <w:tc>
          <w:tcPr>
            <w:tcW w:w="851" w:type="dxa"/>
          </w:tcPr>
          <w:p w14:paraId="1530959F" w14:textId="1F5BEA3F" w:rsidR="00C42E31" w:rsidRDefault="00C42E31" w:rsidP="00C42E31">
            <w:pPr>
              <w:pStyle w:val="ListParagraph"/>
              <w:ind w:left="0"/>
              <w:jc w:val="center"/>
            </w:pPr>
            <w:r>
              <w:t>O</w:t>
            </w:r>
          </w:p>
        </w:tc>
        <w:tc>
          <w:tcPr>
            <w:tcW w:w="851" w:type="dxa"/>
          </w:tcPr>
          <w:p w14:paraId="03E8C1F1" w14:textId="77777777" w:rsidR="00C42E31" w:rsidRDefault="00C42E31" w:rsidP="00C42E31">
            <w:pPr>
              <w:pStyle w:val="ListParagraph"/>
              <w:ind w:left="0"/>
              <w:jc w:val="center"/>
            </w:pPr>
          </w:p>
        </w:tc>
        <w:tc>
          <w:tcPr>
            <w:tcW w:w="851" w:type="dxa"/>
          </w:tcPr>
          <w:p w14:paraId="1364F17A" w14:textId="77777777" w:rsidR="00C42E31" w:rsidRDefault="00C42E31" w:rsidP="00C42E31">
            <w:pPr>
              <w:pStyle w:val="ListParagraph"/>
              <w:ind w:left="0"/>
              <w:jc w:val="center"/>
            </w:pPr>
          </w:p>
        </w:tc>
        <w:tc>
          <w:tcPr>
            <w:tcW w:w="851" w:type="dxa"/>
          </w:tcPr>
          <w:p w14:paraId="22908E45" w14:textId="77777777" w:rsidR="00C42E31" w:rsidRDefault="00C42E31" w:rsidP="00C42E31">
            <w:pPr>
              <w:pStyle w:val="ListParagraph"/>
              <w:ind w:left="0"/>
              <w:jc w:val="center"/>
            </w:pPr>
          </w:p>
        </w:tc>
        <w:tc>
          <w:tcPr>
            <w:tcW w:w="851" w:type="dxa"/>
          </w:tcPr>
          <w:p w14:paraId="1EAEA258" w14:textId="77777777" w:rsidR="00C42E31" w:rsidRDefault="00C42E31" w:rsidP="00C42E31">
            <w:pPr>
              <w:pStyle w:val="ListParagraph"/>
              <w:ind w:left="0"/>
              <w:jc w:val="center"/>
            </w:pPr>
          </w:p>
        </w:tc>
        <w:tc>
          <w:tcPr>
            <w:tcW w:w="851" w:type="dxa"/>
          </w:tcPr>
          <w:p w14:paraId="2C96C311" w14:textId="77777777" w:rsidR="00C42E31" w:rsidRDefault="00C42E31" w:rsidP="00C42E31">
            <w:pPr>
              <w:pStyle w:val="ListParagraph"/>
              <w:ind w:left="0"/>
              <w:jc w:val="center"/>
            </w:pPr>
          </w:p>
        </w:tc>
        <w:tc>
          <w:tcPr>
            <w:tcW w:w="851" w:type="dxa"/>
          </w:tcPr>
          <w:p w14:paraId="2EC62663" w14:textId="77777777" w:rsidR="00C42E31" w:rsidRDefault="00C42E31" w:rsidP="00C42E31">
            <w:pPr>
              <w:pStyle w:val="ListParagraph"/>
              <w:ind w:left="0"/>
              <w:jc w:val="center"/>
            </w:pPr>
          </w:p>
        </w:tc>
        <w:tc>
          <w:tcPr>
            <w:tcW w:w="851" w:type="dxa"/>
          </w:tcPr>
          <w:p w14:paraId="02BB7B2F" w14:textId="77777777" w:rsidR="00C42E31" w:rsidRDefault="00C42E31" w:rsidP="00C42E31">
            <w:pPr>
              <w:pStyle w:val="ListParagraph"/>
              <w:ind w:left="0"/>
              <w:jc w:val="center"/>
            </w:pPr>
          </w:p>
        </w:tc>
      </w:tr>
      <w:tr w:rsidR="00C42E31" w14:paraId="4961B952" w14:textId="77777777" w:rsidTr="00747157">
        <w:trPr>
          <w:jc w:val="center"/>
        </w:trPr>
        <w:tc>
          <w:tcPr>
            <w:tcW w:w="851" w:type="dxa"/>
          </w:tcPr>
          <w:p w14:paraId="35FCEF72" w14:textId="24363D71" w:rsidR="00C42E31" w:rsidRDefault="00C42E31" w:rsidP="00C42E31">
            <w:pPr>
              <w:pStyle w:val="ListParagraph"/>
              <w:ind w:left="0"/>
              <w:jc w:val="center"/>
            </w:pPr>
            <w:r>
              <w:t>M</w:t>
            </w:r>
          </w:p>
        </w:tc>
        <w:tc>
          <w:tcPr>
            <w:tcW w:w="851" w:type="dxa"/>
          </w:tcPr>
          <w:p w14:paraId="437AC09B" w14:textId="77777777" w:rsidR="00C42E31" w:rsidRDefault="00C42E31" w:rsidP="00C42E31">
            <w:pPr>
              <w:pStyle w:val="ListParagraph"/>
              <w:ind w:left="0"/>
              <w:jc w:val="center"/>
            </w:pPr>
          </w:p>
        </w:tc>
        <w:tc>
          <w:tcPr>
            <w:tcW w:w="851" w:type="dxa"/>
          </w:tcPr>
          <w:p w14:paraId="573BCC21" w14:textId="77777777" w:rsidR="00C42E31" w:rsidRDefault="00C42E31" w:rsidP="00C42E31">
            <w:pPr>
              <w:pStyle w:val="ListParagraph"/>
              <w:ind w:left="0"/>
              <w:jc w:val="center"/>
            </w:pPr>
          </w:p>
        </w:tc>
        <w:tc>
          <w:tcPr>
            <w:tcW w:w="851" w:type="dxa"/>
          </w:tcPr>
          <w:p w14:paraId="2C12F551" w14:textId="77777777" w:rsidR="00C42E31" w:rsidRDefault="00C42E31" w:rsidP="00C42E31">
            <w:pPr>
              <w:pStyle w:val="ListParagraph"/>
              <w:ind w:left="0"/>
              <w:jc w:val="center"/>
            </w:pPr>
          </w:p>
        </w:tc>
        <w:tc>
          <w:tcPr>
            <w:tcW w:w="851" w:type="dxa"/>
          </w:tcPr>
          <w:p w14:paraId="6E59EA68" w14:textId="77777777" w:rsidR="00C42E31" w:rsidRDefault="00C42E31" w:rsidP="00C42E31">
            <w:pPr>
              <w:pStyle w:val="ListParagraph"/>
              <w:ind w:left="0"/>
              <w:jc w:val="center"/>
            </w:pPr>
          </w:p>
        </w:tc>
        <w:tc>
          <w:tcPr>
            <w:tcW w:w="851" w:type="dxa"/>
          </w:tcPr>
          <w:p w14:paraId="0A828AA6" w14:textId="11B13A47" w:rsidR="00C42E31" w:rsidRDefault="003B2B26" w:rsidP="00C42E31">
            <w:pPr>
              <w:pStyle w:val="ListParagraph"/>
              <w:ind w:left="0"/>
              <w:jc w:val="center"/>
            </w:pPr>
            <w:r>
              <w:t>1</w:t>
            </w:r>
          </w:p>
        </w:tc>
        <w:tc>
          <w:tcPr>
            <w:tcW w:w="851" w:type="dxa"/>
          </w:tcPr>
          <w:p w14:paraId="4D0DC750" w14:textId="77777777" w:rsidR="00C42E31" w:rsidRDefault="00C42E31" w:rsidP="00C42E31">
            <w:pPr>
              <w:pStyle w:val="ListParagraph"/>
              <w:ind w:left="0"/>
              <w:jc w:val="center"/>
            </w:pPr>
          </w:p>
        </w:tc>
        <w:tc>
          <w:tcPr>
            <w:tcW w:w="851" w:type="dxa"/>
          </w:tcPr>
          <w:p w14:paraId="24A42D11" w14:textId="77777777" w:rsidR="00C42E31" w:rsidRDefault="00C42E31" w:rsidP="00C42E31">
            <w:pPr>
              <w:pStyle w:val="ListParagraph"/>
              <w:ind w:left="0"/>
              <w:jc w:val="center"/>
            </w:pPr>
          </w:p>
        </w:tc>
      </w:tr>
      <w:tr w:rsidR="00C42E31" w14:paraId="3174AF64" w14:textId="77777777" w:rsidTr="00747157">
        <w:trPr>
          <w:jc w:val="center"/>
        </w:trPr>
        <w:tc>
          <w:tcPr>
            <w:tcW w:w="851" w:type="dxa"/>
          </w:tcPr>
          <w:p w14:paraId="450F57F4" w14:textId="4FDFE7A0" w:rsidR="00C42E31" w:rsidRDefault="00C42E31" w:rsidP="00C42E31">
            <w:pPr>
              <w:pStyle w:val="ListParagraph"/>
              <w:ind w:left="0"/>
              <w:jc w:val="center"/>
            </w:pPr>
            <w:r>
              <w:t>E</w:t>
            </w:r>
          </w:p>
        </w:tc>
        <w:tc>
          <w:tcPr>
            <w:tcW w:w="851" w:type="dxa"/>
          </w:tcPr>
          <w:p w14:paraId="78AE0B52" w14:textId="77777777" w:rsidR="00C42E31" w:rsidRDefault="00C42E31" w:rsidP="00C42E31">
            <w:pPr>
              <w:pStyle w:val="ListParagraph"/>
              <w:ind w:left="0"/>
              <w:jc w:val="center"/>
            </w:pPr>
          </w:p>
        </w:tc>
        <w:tc>
          <w:tcPr>
            <w:tcW w:w="851" w:type="dxa"/>
          </w:tcPr>
          <w:p w14:paraId="47F54745" w14:textId="77777777" w:rsidR="00C42E31" w:rsidRDefault="00C42E31" w:rsidP="00C42E31">
            <w:pPr>
              <w:pStyle w:val="ListParagraph"/>
              <w:ind w:left="0"/>
              <w:jc w:val="center"/>
            </w:pPr>
          </w:p>
        </w:tc>
        <w:tc>
          <w:tcPr>
            <w:tcW w:w="851" w:type="dxa"/>
          </w:tcPr>
          <w:p w14:paraId="27BBECEC" w14:textId="77777777" w:rsidR="00C42E31" w:rsidRDefault="00C42E31" w:rsidP="00C42E31">
            <w:pPr>
              <w:pStyle w:val="ListParagraph"/>
              <w:ind w:left="0"/>
              <w:jc w:val="center"/>
            </w:pPr>
          </w:p>
        </w:tc>
        <w:tc>
          <w:tcPr>
            <w:tcW w:w="851" w:type="dxa"/>
          </w:tcPr>
          <w:p w14:paraId="6F7CDED1" w14:textId="77777777" w:rsidR="00C42E31" w:rsidRDefault="00C42E31" w:rsidP="00C42E31">
            <w:pPr>
              <w:pStyle w:val="ListParagraph"/>
              <w:ind w:left="0"/>
              <w:jc w:val="center"/>
            </w:pPr>
          </w:p>
        </w:tc>
        <w:tc>
          <w:tcPr>
            <w:tcW w:w="851" w:type="dxa"/>
          </w:tcPr>
          <w:p w14:paraId="247CE3E6" w14:textId="77777777" w:rsidR="00C42E31" w:rsidRDefault="00C42E31" w:rsidP="00C42E31">
            <w:pPr>
              <w:pStyle w:val="ListParagraph"/>
              <w:ind w:left="0"/>
              <w:jc w:val="center"/>
            </w:pPr>
          </w:p>
        </w:tc>
        <w:tc>
          <w:tcPr>
            <w:tcW w:w="851" w:type="dxa"/>
          </w:tcPr>
          <w:p w14:paraId="663FBEA7" w14:textId="77777777" w:rsidR="00C42E31" w:rsidRDefault="00C42E31" w:rsidP="00C42E31">
            <w:pPr>
              <w:pStyle w:val="ListParagraph"/>
              <w:ind w:left="0"/>
              <w:jc w:val="center"/>
            </w:pPr>
          </w:p>
        </w:tc>
        <w:tc>
          <w:tcPr>
            <w:tcW w:w="851" w:type="dxa"/>
          </w:tcPr>
          <w:p w14:paraId="3681ED2D" w14:textId="77777777" w:rsidR="00C42E31" w:rsidRDefault="00C42E31" w:rsidP="00C42E31">
            <w:pPr>
              <w:pStyle w:val="ListParagraph"/>
              <w:ind w:left="0"/>
              <w:jc w:val="center"/>
            </w:pPr>
          </w:p>
        </w:tc>
      </w:tr>
    </w:tbl>
    <w:p w14:paraId="3DA06382" w14:textId="77777777" w:rsidR="00C42E31" w:rsidRDefault="00C42E31" w:rsidP="00C42E31">
      <w:pPr>
        <w:pStyle w:val="ListParagraph"/>
        <w:jc w:val="both"/>
      </w:pPr>
    </w:p>
    <w:p w14:paraId="53925E00" w14:textId="77777777" w:rsidR="00C54BAB" w:rsidRDefault="00C54BAB" w:rsidP="00C54BAB">
      <w:pPr>
        <w:pStyle w:val="ListParagraph"/>
        <w:numPr>
          <w:ilvl w:val="1"/>
          <w:numId w:val="9"/>
        </w:numPr>
        <w:jc w:val="both"/>
      </w:pPr>
      <w:r>
        <w:t xml:space="preserve">Pour initialiser le tableau, on compare le mot « _ » de longueur 1 avec tous les mots possibles. Sur la première ligne : </w:t>
      </w:r>
    </w:p>
    <w:p w14:paraId="21DC989E" w14:textId="7DAE6A82" w:rsidR="00AD3364" w:rsidRDefault="00C54BAB" w:rsidP="00C54BAB">
      <w:pPr>
        <w:pStyle w:val="ListParagraph"/>
        <w:numPr>
          <w:ilvl w:val="0"/>
          <w:numId w:val="11"/>
        </w:numPr>
        <w:jc w:val="both"/>
      </w:pPr>
      <w:r>
        <w:t>le score « _ »/« _ » est 0 : ce cas ne peut pas advenir.</w:t>
      </w:r>
    </w:p>
    <w:p w14:paraId="203CD187" w14:textId="55E0D0BA" w:rsidR="00C54BAB" w:rsidRDefault="00C54BAB" w:rsidP="00C54BAB">
      <w:pPr>
        <w:pStyle w:val="ListParagraph"/>
        <w:numPr>
          <w:ilvl w:val="0"/>
          <w:numId w:val="11"/>
        </w:numPr>
        <w:jc w:val="both"/>
      </w:pPr>
      <w:r>
        <w:t>le score « _ »/« E » est -1.</w:t>
      </w:r>
    </w:p>
    <w:p w14:paraId="54677693" w14:textId="676FA0DC" w:rsidR="00C54BAB" w:rsidRDefault="00C54BAB" w:rsidP="00C54BAB">
      <w:pPr>
        <w:pStyle w:val="ListParagraph"/>
        <w:numPr>
          <w:ilvl w:val="0"/>
          <w:numId w:val="11"/>
        </w:numPr>
        <w:jc w:val="both"/>
      </w:pPr>
      <w:r>
        <w:t>le score « _ »/« EN » est -2 : on rajoute un _ au premier mot, on calcule le score de « __ »/« EN ».</w:t>
      </w:r>
    </w:p>
    <w:p w14:paraId="407B0205" w14:textId="64061840" w:rsidR="00C54BAB" w:rsidRDefault="00C54BAB" w:rsidP="00C54BAB">
      <w:pPr>
        <w:pStyle w:val="ListParagraph"/>
        <w:numPr>
          <w:ilvl w:val="0"/>
          <w:numId w:val="11"/>
        </w:numPr>
        <w:jc w:val="both"/>
      </w:pPr>
      <w:r>
        <w:t>etc.</w:t>
      </w:r>
    </w:p>
    <w:p w14:paraId="4A095B73" w14:textId="07E32232" w:rsidR="00C54BAB" w:rsidRDefault="00C54BAB" w:rsidP="00C54BAB">
      <w:pPr>
        <w:ind w:left="1080"/>
        <w:jc w:val="both"/>
      </w:pPr>
      <w:r>
        <w:t>Compléter la première ligne et la première colonne de ce tableau</w:t>
      </w:r>
    </w:p>
    <w:p w14:paraId="781B7C55" w14:textId="57157ABA" w:rsidR="00747157" w:rsidRDefault="00747157" w:rsidP="00C54BAB">
      <w:pPr>
        <w:pStyle w:val="ListParagraph"/>
        <w:numPr>
          <w:ilvl w:val="1"/>
          <w:numId w:val="9"/>
        </w:numPr>
        <w:jc w:val="both"/>
      </w:pPr>
      <w:r>
        <w:t>A quelle comparaison correspond le -2 déjà présent dans le tableau (ligne G, colonne L)</w:t>
      </w:r>
      <w:r w:rsidR="00917E47">
        <w:t> ?</w:t>
      </w:r>
      <w:r w:rsidR="003B2B26">
        <w:t xml:space="preserve"> Idem avec le 1.</w:t>
      </w:r>
    </w:p>
    <w:p w14:paraId="25AA94ED" w14:textId="1903736F" w:rsidR="00C54BAB" w:rsidRDefault="007A23A1" w:rsidP="00C54BAB">
      <w:pPr>
        <w:pStyle w:val="ListParagraph"/>
        <w:numPr>
          <w:ilvl w:val="1"/>
          <w:numId w:val="9"/>
        </w:numPr>
        <w:jc w:val="both"/>
      </w:pPr>
      <w:r>
        <w:t>Pour compléter le tableau</w:t>
      </w:r>
      <w:r w:rsidR="00C802E8">
        <w:t xml:space="preserve">, on va se placer « au milieu », en rajoutant une lettre à un </w:t>
      </w:r>
      <w:r w:rsidR="00E72815">
        <w:t>ou deux des</w:t>
      </w:r>
      <w:r w:rsidR="00C802E8">
        <w:t xml:space="preserve"> mots</w:t>
      </w:r>
      <w:r w:rsidR="00E72815">
        <w:t xml:space="preserve"> dont le score est déjà calculé</w:t>
      </w:r>
    </w:p>
    <w:p w14:paraId="5A4F6048" w14:textId="21B3C7C0" w:rsidR="007A23A1" w:rsidRDefault="007A23A1" w:rsidP="007A23A1">
      <w:pPr>
        <w:pStyle w:val="ListParagraph"/>
        <w:ind w:left="1080"/>
        <w:jc w:val="both"/>
      </w:pPr>
      <w:r>
        <w:t>On veut calculer le scor</w:t>
      </w:r>
      <w:r w:rsidR="00C802E8">
        <w:t>e de « GENO »/ «</w:t>
      </w:r>
      <w:r>
        <w:t>ENOR »</w:t>
      </w:r>
      <w:r w:rsidR="003B2B26">
        <w:t xml:space="preserve"> à partir de mots plus petits.</w:t>
      </w:r>
    </w:p>
    <w:p w14:paraId="253B2E2D" w14:textId="3C2EC7B7" w:rsidR="00917E47" w:rsidRDefault="00917E47" w:rsidP="00917E47">
      <w:pPr>
        <w:pStyle w:val="ListParagraph"/>
        <w:numPr>
          <w:ilvl w:val="2"/>
          <w:numId w:val="9"/>
        </w:numPr>
        <w:jc w:val="both"/>
      </w:pPr>
      <w:r>
        <w:t xml:space="preserve">Dans quelle case </w:t>
      </w:r>
      <w:r w:rsidR="00C802E8">
        <w:t xml:space="preserve">est-ce score </w:t>
      </w:r>
      <w:r>
        <w:t>?</w:t>
      </w:r>
      <w:r w:rsidR="00C802E8">
        <w:t xml:space="preserve"> De quelles cases du tableau peut-on parvenir</w:t>
      </w:r>
      <w:r w:rsidR="003B2B26">
        <w:t> ? Quelles sont les comparaisons correspondantes ?</w:t>
      </w:r>
    </w:p>
    <w:p w14:paraId="7242BD93" w14:textId="220B9791" w:rsidR="00917E47" w:rsidRDefault="00842E5A" w:rsidP="00917E47">
      <w:pPr>
        <w:pStyle w:val="ListParagraph"/>
        <w:numPr>
          <w:ilvl w:val="2"/>
          <w:numId w:val="9"/>
        </w:numPr>
        <w:jc w:val="both"/>
      </w:pPr>
      <w:r>
        <w:t>Vérifiez qu</w:t>
      </w:r>
      <w:r w:rsidR="00C802E8">
        <w:t>e</w:t>
      </w:r>
      <w:r>
        <w:t xml:space="preserve"> le</w:t>
      </w:r>
      <w:r w:rsidR="00C802E8">
        <w:t xml:space="preserve"> score de « GENO »/</w:t>
      </w:r>
      <w:r w:rsidR="00E72815">
        <w:t> «ENO » est 2, celui de « GEN »</w:t>
      </w:r>
      <w:r w:rsidR="00C802E8">
        <w:t>/« ENOR » es</w:t>
      </w:r>
      <w:r w:rsidR="00E72815">
        <w:t>t -1</w:t>
      </w:r>
      <w:r w:rsidR="00C802E8">
        <w:t xml:space="preserve">, celui de </w:t>
      </w:r>
      <w:r w:rsidR="00E72815">
        <w:t>« GEN »/« ENO » es</w:t>
      </w:r>
      <w:r>
        <w:t>t 0.</w:t>
      </w:r>
    </w:p>
    <w:p w14:paraId="31C24D6C" w14:textId="15F5850B" w:rsidR="00842E5A" w:rsidRDefault="00842E5A" w:rsidP="00917E47">
      <w:pPr>
        <w:pStyle w:val="ListParagraph"/>
        <w:numPr>
          <w:ilvl w:val="2"/>
          <w:numId w:val="9"/>
        </w:numPr>
        <w:jc w:val="both"/>
      </w:pPr>
      <w:r>
        <w:t>On représente la</w:t>
      </w:r>
      <w:r w:rsidR="00527181">
        <w:t xml:space="preserve"> partie du tableau où se passe l</w:t>
      </w:r>
      <w:r>
        <w:t>e calcul</w:t>
      </w:r>
    </w:p>
    <w:tbl>
      <w:tblPr>
        <w:tblStyle w:val="TableGrid"/>
        <w:tblW w:w="0" w:type="auto"/>
        <w:jc w:val="center"/>
        <w:tblInd w:w="1800" w:type="dxa"/>
        <w:tblLook w:val="04A0" w:firstRow="1" w:lastRow="0" w:firstColumn="1" w:lastColumn="0" w:noHBand="0" w:noVBand="1"/>
      </w:tblPr>
      <w:tblGrid>
        <w:gridCol w:w="390"/>
        <w:gridCol w:w="2449"/>
        <w:gridCol w:w="2503"/>
      </w:tblGrid>
      <w:tr w:rsidR="00842E5A" w14:paraId="511E5AD4" w14:textId="77777777" w:rsidTr="00527181">
        <w:trPr>
          <w:jc w:val="center"/>
        </w:trPr>
        <w:tc>
          <w:tcPr>
            <w:tcW w:w="0" w:type="auto"/>
          </w:tcPr>
          <w:p w14:paraId="6D5A5DCC" w14:textId="77777777" w:rsidR="00842E5A" w:rsidRDefault="00842E5A" w:rsidP="00527181">
            <w:pPr>
              <w:pStyle w:val="ListParagraph"/>
              <w:ind w:left="0"/>
              <w:jc w:val="center"/>
            </w:pPr>
          </w:p>
        </w:tc>
        <w:tc>
          <w:tcPr>
            <w:tcW w:w="0" w:type="auto"/>
          </w:tcPr>
          <w:p w14:paraId="3ECD4AAE" w14:textId="77EA4A7C" w:rsidR="00842E5A" w:rsidRDefault="00842E5A" w:rsidP="00527181">
            <w:pPr>
              <w:pStyle w:val="ListParagraph"/>
              <w:ind w:left="0"/>
              <w:jc w:val="center"/>
            </w:pPr>
            <w:r>
              <w:t>O</w:t>
            </w:r>
          </w:p>
        </w:tc>
        <w:tc>
          <w:tcPr>
            <w:tcW w:w="0" w:type="auto"/>
          </w:tcPr>
          <w:p w14:paraId="64B6BA85" w14:textId="72385E4C" w:rsidR="00842E5A" w:rsidRDefault="00842E5A" w:rsidP="00527181">
            <w:pPr>
              <w:pStyle w:val="ListParagraph"/>
              <w:ind w:left="0"/>
              <w:jc w:val="center"/>
            </w:pPr>
            <w:r>
              <w:t>R</w:t>
            </w:r>
          </w:p>
        </w:tc>
      </w:tr>
      <w:tr w:rsidR="00842E5A" w14:paraId="650993AC" w14:textId="77777777" w:rsidTr="00527181">
        <w:trPr>
          <w:jc w:val="center"/>
        </w:trPr>
        <w:tc>
          <w:tcPr>
            <w:tcW w:w="0" w:type="auto"/>
          </w:tcPr>
          <w:p w14:paraId="148F610B" w14:textId="77866F22" w:rsidR="00842E5A" w:rsidRDefault="00842E5A" w:rsidP="00527181">
            <w:pPr>
              <w:pStyle w:val="ListParagraph"/>
              <w:ind w:left="0"/>
              <w:jc w:val="center"/>
            </w:pPr>
            <w:r>
              <w:t>N</w:t>
            </w:r>
          </w:p>
        </w:tc>
        <w:tc>
          <w:tcPr>
            <w:tcW w:w="0" w:type="auto"/>
          </w:tcPr>
          <w:p w14:paraId="5B8A974B" w14:textId="2A2AAE5E" w:rsidR="00842E5A" w:rsidRPr="0087177C" w:rsidRDefault="00842E5A" w:rsidP="00527181">
            <w:pPr>
              <w:pStyle w:val="ListParagraph"/>
              <w:ind w:left="0"/>
              <w:jc w:val="center"/>
              <w:rPr>
                <w:rFonts w:ascii="Lucida Grande" w:hAnsi="Lucida Grande" w:cs="Lucida Grande"/>
              </w:rPr>
            </w:pPr>
            <w:r>
              <w:t>GEN</w:t>
            </w:r>
            <w:r w:rsidR="0004699A">
              <w:t>_</w:t>
            </w:r>
            <w:r>
              <w:t>/</w:t>
            </w:r>
            <w:r w:rsidR="0004699A">
              <w:t>_</w:t>
            </w:r>
            <w:r>
              <w:t>ENO</w:t>
            </w:r>
            <w:r w:rsidR="0087177C">
              <w:t xml:space="preserve"> </w:t>
            </w:r>
            <w:r w:rsidR="00527181">
              <w:t xml:space="preserve">        </w:t>
            </w:r>
            <w:r w:rsidR="0087177C" w:rsidRPr="0087177C">
              <w:rPr>
                <w:b/>
              </w:rPr>
              <w:t>0</w:t>
            </w:r>
            <w:r w:rsidR="0087177C">
              <w:rPr>
                <w:b/>
              </w:rPr>
              <w:t xml:space="preserve"> </w:t>
            </w:r>
            <w:r w:rsidR="0087177C">
              <w:rPr>
                <w:rFonts w:ascii="Lucida Grande" w:hAnsi="Lucida Grande" w:cs="Lucida Grande"/>
                <w:b/>
              </w:rPr>
              <w:t>↘︎</w:t>
            </w:r>
          </w:p>
        </w:tc>
        <w:tc>
          <w:tcPr>
            <w:tcW w:w="0" w:type="auto"/>
          </w:tcPr>
          <w:p w14:paraId="6EDB1034" w14:textId="42700758" w:rsidR="00842E5A" w:rsidRPr="0087177C" w:rsidRDefault="0087177C" w:rsidP="00527181">
            <w:pPr>
              <w:pStyle w:val="ListParagraph"/>
              <w:ind w:left="0"/>
              <w:jc w:val="center"/>
              <w:rPr>
                <w:b/>
              </w:rPr>
            </w:pPr>
            <w:r>
              <w:t>GEN</w:t>
            </w:r>
            <w:r w:rsidR="0004699A">
              <w:t>_</w:t>
            </w:r>
            <w:r>
              <w:t xml:space="preserve">/ENOR </w:t>
            </w:r>
            <w:r w:rsidR="00527181">
              <w:t xml:space="preserve">        </w:t>
            </w:r>
            <w:r>
              <w:rPr>
                <w:b/>
              </w:rPr>
              <w:t>-1 ↓</w:t>
            </w:r>
          </w:p>
        </w:tc>
      </w:tr>
      <w:tr w:rsidR="00842E5A" w14:paraId="195F4BC4" w14:textId="77777777" w:rsidTr="00527181">
        <w:trPr>
          <w:jc w:val="center"/>
        </w:trPr>
        <w:tc>
          <w:tcPr>
            <w:tcW w:w="0" w:type="auto"/>
          </w:tcPr>
          <w:p w14:paraId="3B732632" w14:textId="7B627059" w:rsidR="00842E5A" w:rsidRDefault="00842E5A" w:rsidP="00527181">
            <w:pPr>
              <w:pStyle w:val="ListParagraph"/>
              <w:ind w:left="0"/>
              <w:jc w:val="center"/>
            </w:pPr>
            <w:r>
              <w:t>O</w:t>
            </w:r>
          </w:p>
        </w:tc>
        <w:tc>
          <w:tcPr>
            <w:tcW w:w="0" w:type="auto"/>
          </w:tcPr>
          <w:p w14:paraId="4B8D178B" w14:textId="5ED6817A" w:rsidR="00842E5A" w:rsidRPr="0087177C" w:rsidRDefault="00842E5A" w:rsidP="00527181">
            <w:pPr>
              <w:pStyle w:val="ListParagraph"/>
              <w:ind w:left="0"/>
              <w:jc w:val="center"/>
              <w:rPr>
                <w:b/>
              </w:rPr>
            </w:pPr>
            <w:r>
              <w:t>GENO/</w:t>
            </w:r>
            <w:r w:rsidR="0004699A">
              <w:t>_</w:t>
            </w:r>
            <w:r>
              <w:t>ENO</w:t>
            </w:r>
            <w:r w:rsidR="0087177C">
              <w:t xml:space="preserve"> </w:t>
            </w:r>
            <w:r w:rsidR="00527181">
              <w:t xml:space="preserve">      </w:t>
            </w:r>
            <w:r w:rsidR="0087177C">
              <w:rPr>
                <w:b/>
              </w:rPr>
              <w:t>2 →</w:t>
            </w:r>
          </w:p>
        </w:tc>
        <w:tc>
          <w:tcPr>
            <w:tcW w:w="0" w:type="auto"/>
          </w:tcPr>
          <w:p w14:paraId="7ECCFEFE" w14:textId="5C540754" w:rsidR="00842E5A" w:rsidRPr="00527181" w:rsidRDefault="0004699A" w:rsidP="00527181">
            <w:pPr>
              <w:pStyle w:val="ListParagraph"/>
              <w:ind w:left="0"/>
              <w:jc w:val="center"/>
              <w:rPr>
                <w:b/>
              </w:rPr>
            </w:pPr>
            <w:r>
              <w:t xml:space="preserve"> </w:t>
            </w:r>
            <w:r w:rsidR="00527181">
              <w:t>GENO</w:t>
            </w:r>
            <w:r>
              <w:t xml:space="preserve"> </w:t>
            </w:r>
            <w:r w:rsidR="00527181">
              <w:t>/</w:t>
            </w:r>
            <w:r>
              <w:t xml:space="preserve"> </w:t>
            </w:r>
            <w:r w:rsidR="00527181">
              <w:t>ENOR        </w:t>
            </w:r>
            <w:r w:rsidR="00527181">
              <w:rPr>
                <w:b/>
              </w:rPr>
              <w:t>??</w:t>
            </w:r>
          </w:p>
        </w:tc>
      </w:tr>
    </w:tbl>
    <w:p w14:paraId="3B31D86E" w14:textId="1EAA077F" w:rsidR="00842E5A" w:rsidRDefault="00527181" w:rsidP="00842E5A">
      <w:pPr>
        <w:pStyle w:val="ListParagraph"/>
        <w:ind w:left="1800"/>
        <w:jc w:val="both"/>
      </w:pPr>
      <w:r>
        <w:t>Calculer l’évolution du score, arrivant à GENO/ENOR, en partant de chacune des trois cases pouvant être à l’origine de cette comparaison. Quelle est la valeur finalement retenue ?</w:t>
      </w:r>
      <w:r w:rsidR="0004699A">
        <w:t xml:space="preserve"> Rajouter les _ manquants éventuellement.</w:t>
      </w:r>
    </w:p>
    <w:p w14:paraId="06210779" w14:textId="7747786E" w:rsidR="00842E5A" w:rsidRDefault="00527181" w:rsidP="00917E47">
      <w:pPr>
        <w:pStyle w:val="ListParagraph"/>
        <w:numPr>
          <w:ilvl w:val="2"/>
          <w:numId w:val="9"/>
        </w:numPr>
        <w:jc w:val="both"/>
      </w:pPr>
      <w:r>
        <w:t>Reprendre les questions i à iii, pour construire la portion de tableau permettant d’obtenir le score de l’alignement GEN/EN. Quelle est la différence avec le cas précédent ?</w:t>
      </w:r>
    </w:p>
    <w:tbl>
      <w:tblPr>
        <w:tblStyle w:val="TableGrid"/>
        <w:tblW w:w="0" w:type="auto"/>
        <w:jc w:val="center"/>
        <w:tblInd w:w="1800" w:type="dxa"/>
        <w:tblLook w:val="04A0" w:firstRow="1" w:lastRow="0" w:firstColumn="1" w:lastColumn="0" w:noHBand="0" w:noVBand="1"/>
      </w:tblPr>
      <w:tblGrid>
        <w:gridCol w:w="516"/>
        <w:gridCol w:w="2493"/>
        <w:gridCol w:w="2976"/>
      </w:tblGrid>
      <w:tr w:rsidR="00527181" w14:paraId="2490E118" w14:textId="77777777" w:rsidTr="007810FA">
        <w:trPr>
          <w:jc w:val="center"/>
        </w:trPr>
        <w:tc>
          <w:tcPr>
            <w:tcW w:w="0" w:type="auto"/>
          </w:tcPr>
          <w:p w14:paraId="181A777A" w14:textId="77777777" w:rsidR="00527181" w:rsidRDefault="00527181" w:rsidP="007810FA">
            <w:pPr>
              <w:pStyle w:val="ListParagraph"/>
              <w:ind w:left="0"/>
              <w:jc w:val="center"/>
            </w:pPr>
          </w:p>
        </w:tc>
        <w:tc>
          <w:tcPr>
            <w:tcW w:w="0" w:type="auto"/>
          </w:tcPr>
          <w:p w14:paraId="4A663406" w14:textId="68B72218" w:rsidR="00527181" w:rsidRDefault="00527181" w:rsidP="007810FA">
            <w:pPr>
              <w:pStyle w:val="ListParagraph"/>
              <w:ind w:left="0"/>
              <w:jc w:val="center"/>
            </w:pPr>
          </w:p>
        </w:tc>
        <w:tc>
          <w:tcPr>
            <w:tcW w:w="0" w:type="auto"/>
          </w:tcPr>
          <w:p w14:paraId="4DE6A691" w14:textId="62E7E6C4" w:rsidR="00527181" w:rsidRDefault="00527181" w:rsidP="007810FA">
            <w:pPr>
              <w:pStyle w:val="ListParagraph"/>
              <w:ind w:left="0"/>
              <w:jc w:val="center"/>
            </w:pPr>
          </w:p>
        </w:tc>
      </w:tr>
      <w:tr w:rsidR="00527181" w14:paraId="3A505C74" w14:textId="77777777" w:rsidTr="007810FA">
        <w:trPr>
          <w:jc w:val="center"/>
        </w:trPr>
        <w:tc>
          <w:tcPr>
            <w:tcW w:w="0" w:type="auto"/>
          </w:tcPr>
          <w:p w14:paraId="65181615" w14:textId="758CDD98" w:rsidR="00527181" w:rsidRDefault="00527181" w:rsidP="007810FA">
            <w:pPr>
              <w:pStyle w:val="ListParagraph"/>
              <w:ind w:left="0"/>
              <w:jc w:val="center"/>
            </w:pPr>
          </w:p>
        </w:tc>
        <w:tc>
          <w:tcPr>
            <w:tcW w:w="0" w:type="auto"/>
          </w:tcPr>
          <w:p w14:paraId="6813FE97" w14:textId="649BDFC9" w:rsidR="00527181" w:rsidRPr="0087177C" w:rsidRDefault="00527181" w:rsidP="007810FA">
            <w:pPr>
              <w:pStyle w:val="ListParagraph"/>
              <w:ind w:left="0"/>
              <w:jc w:val="center"/>
              <w:rPr>
                <w:rFonts w:ascii="Lucida Grande" w:hAnsi="Lucida Grande" w:cs="Lucida Grande"/>
              </w:rPr>
            </w:pPr>
            <w:r>
              <w:rPr>
                <w:rFonts w:ascii="Lucida Grande" w:hAnsi="Lucida Grande" w:cs="Lucida Grande"/>
                <w:b/>
              </w:rPr>
              <w:t>                          ↘︎</w:t>
            </w:r>
          </w:p>
        </w:tc>
        <w:tc>
          <w:tcPr>
            <w:tcW w:w="0" w:type="auto"/>
          </w:tcPr>
          <w:p w14:paraId="621AD453" w14:textId="4AE508F8" w:rsidR="00527181" w:rsidRPr="0087177C" w:rsidRDefault="00527181" w:rsidP="007810FA">
            <w:pPr>
              <w:pStyle w:val="ListParagraph"/>
              <w:ind w:left="0"/>
              <w:jc w:val="center"/>
              <w:rPr>
                <w:b/>
              </w:rPr>
            </w:pPr>
            <w:r>
              <w:rPr>
                <w:b/>
              </w:rPr>
              <w:t>                                            ↓</w:t>
            </w:r>
          </w:p>
        </w:tc>
      </w:tr>
      <w:tr w:rsidR="00527181" w14:paraId="19478B49" w14:textId="77777777" w:rsidTr="007810FA">
        <w:trPr>
          <w:jc w:val="center"/>
        </w:trPr>
        <w:tc>
          <w:tcPr>
            <w:tcW w:w="0" w:type="auto"/>
          </w:tcPr>
          <w:p w14:paraId="37F7A1FC" w14:textId="714F74AC" w:rsidR="00527181" w:rsidRDefault="00527181" w:rsidP="007810FA">
            <w:pPr>
              <w:pStyle w:val="ListParagraph"/>
              <w:ind w:left="0"/>
              <w:jc w:val="center"/>
            </w:pPr>
            <w:r>
              <w:t>     </w:t>
            </w:r>
          </w:p>
        </w:tc>
        <w:tc>
          <w:tcPr>
            <w:tcW w:w="0" w:type="auto"/>
          </w:tcPr>
          <w:p w14:paraId="320E2434" w14:textId="103BE3B9" w:rsidR="00527181" w:rsidRPr="0087177C" w:rsidRDefault="00527181" w:rsidP="007810FA">
            <w:pPr>
              <w:pStyle w:val="ListParagraph"/>
              <w:ind w:left="0"/>
              <w:jc w:val="center"/>
              <w:rPr>
                <w:b/>
              </w:rPr>
            </w:pPr>
            <w:r>
              <w:rPr>
                <w:b/>
              </w:rPr>
              <w:t>                                 →</w:t>
            </w:r>
          </w:p>
        </w:tc>
        <w:tc>
          <w:tcPr>
            <w:tcW w:w="0" w:type="auto"/>
          </w:tcPr>
          <w:p w14:paraId="638FA8B1" w14:textId="0051189D" w:rsidR="00527181" w:rsidRPr="00527181" w:rsidRDefault="00527181" w:rsidP="007810FA">
            <w:pPr>
              <w:pStyle w:val="ListParagraph"/>
              <w:ind w:left="0"/>
              <w:jc w:val="center"/>
              <w:rPr>
                <w:b/>
              </w:rPr>
            </w:pPr>
            <w:r>
              <w:t>GEN</w:t>
            </w:r>
            <w:r w:rsidR="0004699A">
              <w:t xml:space="preserve"> </w:t>
            </w:r>
            <w:r>
              <w:t>/</w:t>
            </w:r>
            <w:r w:rsidR="0004699A">
              <w:t xml:space="preserve"> </w:t>
            </w:r>
            <w:r>
              <w:t>EN                   </w:t>
            </w:r>
            <w:r>
              <w:rPr>
                <w:b/>
              </w:rPr>
              <w:t>??</w:t>
            </w:r>
          </w:p>
        </w:tc>
      </w:tr>
    </w:tbl>
    <w:p w14:paraId="47BE22D1" w14:textId="6E63DBE4" w:rsidR="00527181" w:rsidRDefault="00AA63A7" w:rsidP="00917E47">
      <w:pPr>
        <w:pStyle w:val="ListParagraph"/>
        <w:numPr>
          <w:ilvl w:val="2"/>
          <w:numId w:val="9"/>
        </w:numPr>
        <w:jc w:val="both"/>
      </w:pPr>
      <w:r>
        <w:t>Finir de c</w:t>
      </w:r>
      <w:r w:rsidR="007810FA">
        <w:t>ompléter le tableau</w:t>
      </w:r>
      <w:r w:rsidR="0059692E">
        <w:t>. Que vaut le score d’alignement et où se trouve-t-il ?</w:t>
      </w:r>
    </w:p>
    <w:p w14:paraId="49E8FF9C" w14:textId="61852E6F" w:rsidR="00AA63A7" w:rsidRDefault="00AA63A7" w:rsidP="00AA63A7">
      <w:pPr>
        <w:pStyle w:val="ListParagraph"/>
        <w:numPr>
          <w:ilvl w:val="1"/>
          <w:numId w:val="9"/>
        </w:numPr>
        <w:jc w:val="both"/>
      </w:pPr>
      <w:r>
        <w:t>Programmer la méthode précédente en Python</w:t>
      </w:r>
      <w:r w:rsidR="000501A5">
        <w:t>. Donner la complexité de l’algorithme.</w:t>
      </w:r>
    </w:p>
    <w:p w14:paraId="0AA2CFBA" w14:textId="66247102" w:rsidR="00AA63A7" w:rsidRDefault="00AA63A7" w:rsidP="00AA63A7">
      <w:pPr>
        <w:pStyle w:val="ListParagraph"/>
        <w:ind w:left="1080"/>
        <w:jc w:val="both"/>
      </w:pPr>
      <w:r>
        <w:rPr>
          <w:i/>
        </w:rPr>
        <w:t>Résumé</w:t>
      </w:r>
      <w:r>
        <w:t xml:space="preserve"> du d. :</w:t>
      </w:r>
    </w:p>
    <w:p w14:paraId="1F104E2B" w14:textId="5F46A55A" w:rsidR="00AA63A7" w:rsidRDefault="00AA63A7" w:rsidP="00AA63A7">
      <w:pPr>
        <w:pStyle w:val="ListParagraph"/>
        <w:numPr>
          <w:ilvl w:val="0"/>
          <w:numId w:val="13"/>
        </w:numPr>
        <w:jc w:val="both"/>
      </w:pPr>
      <w:r>
        <w:t>La 1</w:t>
      </w:r>
      <w:r w:rsidRPr="00AA63A7">
        <w:rPr>
          <w:vertAlign w:val="superscript"/>
        </w:rPr>
        <w:t>ère</w:t>
      </w:r>
      <w:r>
        <w:t xml:space="preserve"> ligne et 1</w:t>
      </w:r>
      <w:r w:rsidRPr="00AA63A7">
        <w:rPr>
          <w:vertAlign w:val="superscript"/>
        </w:rPr>
        <w:t>ère</w:t>
      </w:r>
      <w:r>
        <w:t xml:space="preserve"> colonne comprennent les valeurs 0, </w:t>
      </w:r>
      <w:r>
        <w:softHyphen/>
        <w:t>–1, –2, etc.</w:t>
      </w:r>
    </w:p>
    <w:p w14:paraId="03C95ECE" w14:textId="7AA57E3C" w:rsidR="00AA63A7" w:rsidRDefault="00AA63A7" w:rsidP="00AA63A7">
      <w:pPr>
        <w:pStyle w:val="ListParagraph"/>
        <w:numPr>
          <w:ilvl w:val="0"/>
          <w:numId w:val="13"/>
        </w:numPr>
        <w:jc w:val="both"/>
      </w:pPr>
      <w:r>
        <w:t>Pour calculer la valeur d’un élément</w:t>
      </w:r>
      <w:r w:rsidR="0059692E">
        <w:t xml:space="preserve"> du tableau</w:t>
      </w:r>
      <w:r>
        <w:t>, on prend le maximum de :</w:t>
      </w:r>
    </w:p>
    <w:p w14:paraId="3BD08AE0" w14:textId="014588F3" w:rsidR="00AA63A7" w:rsidRDefault="0059692E" w:rsidP="00AA63A7">
      <w:pPr>
        <w:pStyle w:val="ListParagraph"/>
        <w:numPr>
          <w:ilvl w:val="1"/>
          <w:numId w:val="13"/>
        </w:numPr>
        <w:jc w:val="both"/>
      </w:pPr>
      <w:r>
        <w:t>Valeur du dessus – 1</w:t>
      </w:r>
    </w:p>
    <w:p w14:paraId="39E8C87F" w14:textId="2061EEC3" w:rsidR="0059692E" w:rsidRDefault="0059692E" w:rsidP="00AA63A7">
      <w:pPr>
        <w:pStyle w:val="ListParagraph"/>
        <w:numPr>
          <w:ilvl w:val="1"/>
          <w:numId w:val="13"/>
        </w:numPr>
        <w:jc w:val="both"/>
      </w:pPr>
      <w:r>
        <w:t>Valeur de gauche – 1</w:t>
      </w:r>
    </w:p>
    <w:p w14:paraId="3ACE222F" w14:textId="430C6325" w:rsidR="0059692E" w:rsidRDefault="0059692E" w:rsidP="00AA63A7">
      <w:pPr>
        <w:pStyle w:val="ListParagraph"/>
        <w:numPr>
          <w:ilvl w:val="1"/>
          <w:numId w:val="13"/>
        </w:numPr>
        <w:jc w:val="both"/>
      </w:pPr>
      <w:r>
        <w:t>Valeur en diagonale dessus/gauche ± 1 suivant si la lettre à rajouter est identique ou non.</w:t>
      </w:r>
    </w:p>
    <w:p w14:paraId="16FDDE71" w14:textId="4E4E90CA" w:rsidR="0059692E" w:rsidRDefault="0059692E" w:rsidP="0059692E">
      <w:pPr>
        <w:pStyle w:val="ListParagraph"/>
        <w:numPr>
          <w:ilvl w:val="1"/>
          <w:numId w:val="9"/>
        </w:numPr>
        <w:jc w:val="both"/>
      </w:pPr>
      <w:r>
        <w:t xml:space="preserve">Est-il nécessaire de conserver tout le tableau en mémoire pour calculer le score d’alignement ? Justifier. </w:t>
      </w:r>
      <w:r w:rsidR="00264982">
        <w:t>On ne demande pas la programmation.</w:t>
      </w:r>
    </w:p>
    <w:p w14:paraId="4D445B9B" w14:textId="01CEC607" w:rsidR="0059692E" w:rsidRDefault="0059692E" w:rsidP="0059692E">
      <w:pPr>
        <w:pStyle w:val="ListParagraph"/>
        <w:numPr>
          <w:ilvl w:val="1"/>
          <w:numId w:val="9"/>
        </w:numPr>
        <w:jc w:val="both"/>
      </w:pPr>
      <w:r>
        <w:lastRenderedPageBreak/>
        <w:t>Comment peut-on retrouver l’alignement correspondant au meilleur score ? Expliquer la méthode</w:t>
      </w:r>
      <w:r w:rsidR="00391F66">
        <w:t xml:space="preserve"> grâce au tableau</w:t>
      </w:r>
      <w:r>
        <w:t>, et éventuellement la programmer.</w:t>
      </w:r>
    </w:p>
    <w:p w14:paraId="47102AD5" w14:textId="1C098432" w:rsidR="0082677B" w:rsidRDefault="0082677B" w:rsidP="0082677B">
      <w:pPr>
        <w:pStyle w:val="ListParagraph"/>
        <w:ind w:left="1080"/>
        <w:jc w:val="both"/>
      </w:pPr>
      <w:r>
        <w:rPr>
          <w:i/>
        </w:rPr>
        <w:t>Pour la programmation</w:t>
      </w:r>
      <w:r>
        <w:t> :</w:t>
      </w:r>
    </w:p>
    <w:p w14:paraId="342129D6" w14:textId="5F657A5B" w:rsidR="0082677B" w:rsidRDefault="0082677B" w:rsidP="0082677B">
      <w:pPr>
        <w:pStyle w:val="ListParagraph"/>
        <w:ind w:left="1080"/>
        <w:jc w:val="both"/>
      </w:pPr>
      <w:r>
        <w:t>Construire un tableau de « directions » à prendre lors de la reconstruction</w:t>
      </w:r>
      <w:r w:rsidR="006D5178">
        <w:t>. On construit ce tableau à partir du tableau des scores comme suit :</w:t>
      </w:r>
    </w:p>
    <w:p w14:paraId="5313D3C4" w14:textId="0420025D" w:rsidR="006D5178" w:rsidRDefault="006D5178" w:rsidP="006D5178">
      <w:pPr>
        <w:pStyle w:val="ListParagraph"/>
        <w:numPr>
          <w:ilvl w:val="0"/>
          <w:numId w:val="16"/>
        </w:numPr>
        <w:jc w:val="both"/>
      </w:pPr>
      <w:r>
        <w:t xml:space="preserve">Si </w:t>
      </w:r>
      <w:r w:rsidRPr="006D5178">
        <w:t>tab_scores[i][j]</w:t>
      </w:r>
      <w:r w:rsidR="000831F7">
        <w:t xml:space="preserve"> =</w:t>
      </w:r>
      <w:r>
        <w:t xml:space="preserve"> tab_scores[i - 1][j - 1] ± 1 (suivant si </w:t>
      </w:r>
      <w:r w:rsidRPr="006D5178">
        <w:t xml:space="preserve">chaine1[i - 1] </w:t>
      </w:r>
      <w:r>
        <w:t>= ou ≠</w:t>
      </w:r>
      <w:r w:rsidRPr="006D5178">
        <w:t xml:space="preserve"> chaine2[j - 1]</w:t>
      </w:r>
      <w:r>
        <w:t>)</w:t>
      </w:r>
    </w:p>
    <w:p w14:paraId="01D0CBBE" w14:textId="4A8C4B6A" w:rsidR="006D5178" w:rsidRDefault="006D5178" w:rsidP="006D5178">
      <w:pPr>
        <w:pStyle w:val="ListParagraph"/>
        <w:ind w:left="1440"/>
        <w:jc w:val="both"/>
      </w:pPr>
      <w:r>
        <w:t xml:space="preserve">Alors le score a été calculé en diagonale descendante, la reconstruction est en diagonale remontante </w:t>
      </w:r>
      <w:r w:rsidRPr="006D5178">
        <w:t>"</w:t>
      </w:r>
      <w:r w:rsidRPr="006D5178">
        <w:rPr>
          <w:rFonts w:ascii="Menlo Regular" w:hAnsi="Menlo Regular" w:cs="Menlo Regular"/>
        </w:rPr>
        <w:t>↖</w:t>
      </w:r>
      <w:r w:rsidRPr="006D5178">
        <w:rPr>
          <w:rFonts w:ascii="Lucida Grande" w:hAnsi="Lucida Grande" w:cs="Lucida Grande"/>
        </w:rPr>
        <w:t>︎</w:t>
      </w:r>
      <w:r w:rsidRPr="006D5178">
        <w:t>"</w:t>
      </w:r>
      <w:r>
        <w:t> ;</w:t>
      </w:r>
    </w:p>
    <w:p w14:paraId="3E170865" w14:textId="43472AE1" w:rsidR="006D5178" w:rsidRDefault="006D5178" w:rsidP="006D5178">
      <w:pPr>
        <w:pStyle w:val="ListParagraph"/>
        <w:numPr>
          <w:ilvl w:val="0"/>
          <w:numId w:val="16"/>
        </w:numPr>
        <w:jc w:val="both"/>
      </w:pPr>
      <w:r>
        <w:t xml:space="preserve">Si </w:t>
      </w:r>
      <w:r w:rsidR="000831F7">
        <w:t>tab_scores[i][j] =</w:t>
      </w:r>
      <w:r w:rsidRPr="006D5178">
        <w:t xml:space="preserve"> tab_scores[i - 1][j] - 1</w:t>
      </w:r>
      <w:r>
        <w:t xml:space="preserve"> </w:t>
      </w:r>
    </w:p>
    <w:p w14:paraId="14A9F252" w14:textId="43BF11E9" w:rsidR="006D5178" w:rsidRPr="0082677B" w:rsidRDefault="006D5178" w:rsidP="006D5178">
      <w:pPr>
        <w:pStyle w:val="ListParagraph"/>
        <w:ind w:left="1440"/>
        <w:jc w:val="both"/>
      </w:pPr>
      <w:r>
        <w:t xml:space="preserve">Alors le score a été calculé en </w:t>
      </w:r>
      <w:r w:rsidR="000831F7">
        <w:t>descendant</w:t>
      </w:r>
      <w:r>
        <w:t xml:space="preserve">, la reconstruction est en </w:t>
      </w:r>
      <w:r w:rsidR="000831F7">
        <w:t>remontant</w:t>
      </w:r>
      <w:r>
        <w:t xml:space="preserve"> </w:t>
      </w:r>
      <w:r w:rsidR="000831F7" w:rsidRPr="000831F7">
        <w:rPr>
          <w:rFonts w:hint="eastAsia"/>
        </w:rPr>
        <w:t>"</w:t>
      </w:r>
      <w:r w:rsidR="000831F7" w:rsidRPr="000831F7">
        <w:rPr>
          <w:rFonts w:hint="eastAsia"/>
        </w:rPr>
        <w:t>↑</w:t>
      </w:r>
      <w:r w:rsidR="000831F7" w:rsidRPr="000831F7">
        <w:rPr>
          <w:rFonts w:hint="eastAsia"/>
        </w:rPr>
        <w:t>"</w:t>
      </w:r>
      <w:r>
        <w:t> ;</w:t>
      </w:r>
    </w:p>
    <w:p w14:paraId="56C1EF48" w14:textId="091FBD92" w:rsidR="006D5178" w:rsidRDefault="006D5178" w:rsidP="006D5178">
      <w:pPr>
        <w:pStyle w:val="ListParagraph"/>
        <w:numPr>
          <w:ilvl w:val="0"/>
          <w:numId w:val="16"/>
        </w:numPr>
        <w:jc w:val="both"/>
      </w:pPr>
      <w:r>
        <w:t>Si</w:t>
      </w:r>
      <w:r w:rsidR="000831F7">
        <w:t>non (tab_scores[i][j] = tab_scores[i</w:t>
      </w:r>
      <w:r w:rsidR="000831F7" w:rsidRPr="006D5178">
        <w:t>][j</w:t>
      </w:r>
      <w:r w:rsidR="000831F7">
        <w:t xml:space="preserve"> - 1</w:t>
      </w:r>
      <w:r w:rsidR="000831F7" w:rsidRPr="006D5178">
        <w:t>] - 1</w:t>
      </w:r>
      <w:r>
        <w:t>)</w:t>
      </w:r>
    </w:p>
    <w:p w14:paraId="69057F89" w14:textId="6F09427F" w:rsidR="006D5178" w:rsidRDefault="000831F7" w:rsidP="006D5178">
      <w:pPr>
        <w:pStyle w:val="ListParagraph"/>
        <w:ind w:left="1440"/>
        <w:jc w:val="both"/>
      </w:pPr>
      <w:r>
        <w:t>L</w:t>
      </w:r>
      <w:r w:rsidR="006D5178">
        <w:t xml:space="preserve">e score a été calculé en </w:t>
      </w:r>
      <w:r>
        <w:t>allant vers la droite</w:t>
      </w:r>
      <w:r w:rsidR="006D5178">
        <w:t xml:space="preserve">, la reconstruction </w:t>
      </w:r>
      <w:r>
        <w:t>se fait en allant vers la droite</w:t>
      </w:r>
      <w:r w:rsidR="006D5178">
        <w:t xml:space="preserve"> </w:t>
      </w:r>
      <w:r w:rsidRPr="000831F7">
        <w:rPr>
          <w:rFonts w:hint="eastAsia"/>
        </w:rPr>
        <w:t>"</w:t>
      </w:r>
      <w:r w:rsidRPr="000831F7">
        <w:rPr>
          <w:rFonts w:hint="eastAsia"/>
        </w:rPr>
        <w:t>←</w:t>
      </w:r>
      <w:r w:rsidRPr="000831F7">
        <w:rPr>
          <w:rFonts w:hint="eastAsia"/>
        </w:rPr>
        <w:t>"</w:t>
      </w:r>
      <w:r>
        <w:t>.</w:t>
      </w:r>
    </w:p>
    <w:p w14:paraId="42B32E6F" w14:textId="448C18DA" w:rsidR="000831F7" w:rsidRPr="0082677B" w:rsidRDefault="000831F7" w:rsidP="000831F7">
      <w:pPr>
        <w:ind w:left="1134"/>
        <w:jc w:val="both"/>
      </w:pPr>
      <w:r>
        <w:t xml:space="preserve">Ce </w:t>
      </w:r>
      <w:r w:rsidR="00600D7A">
        <w:t>tableau</w:t>
      </w:r>
      <w:r>
        <w:t xml:space="preserve"> permet la construction de l’</w:t>
      </w:r>
      <w:r w:rsidR="00600D7A">
        <w:t>alignement en partant de la fin des mots à aligner. Il est conseillé d’afficher ce tableau sur un exemple (par exemple pécheur et écriture), et d’effectuer la reconstruction « à la main » avant d’écrire l’algorithme puis le programme.</w:t>
      </w:r>
    </w:p>
    <w:p w14:paraId="47716BD4" w14:textId="77777777" w:rsidR="00743F08" w:rsidRDefault="00743F08" w:rsidP="00332D60">
      <w:pPr>
        <w:jc w:val="both"/>
        <w:rPr>
          <w:u w:val="single"/>
        </w:rPr>
      </w:pPr>
    </w:p>
    <w:p w14:paraId="2745FDF5" w14:textId="50B565BB" w:rsidR="00391F66" w:rsidRPr="000A3881" w:rsidRDefault="00391F66" w:rsidP="000A3881">
      <w:pPr>
        <w:spacing w:before="80" w:after="80"/>
        <w:jc w:val="both"/>
        <w:rPr>
          <w:rFonts w:ascii="Elvish Ring NFI" w:hAnsi="Elvish Ring NFI"/>
          <w:sz w:val="32"/>
          <w:szCs w:val="32"/>
          <w:u w:val="single"/>
        </w:rPr>
      </w:pPr>
      <w:r w:rsidRPr="000A3881">
        <w:rPr>
          <w:rFonts w:ascii="Elvish Ring NFI" w:hAnsi="Elvish Ring NFI"/>
          <w:sz w:val="32"/>
          <w:szCs w:val="32"/>
          <w:u w:val="single"/>
        </w:rPr>
        <w:t>Exercice 3 :</w:t>
      </w:r>
      <w:r w:rsidR="006971B2" w:rsidRPr="000A3881">
        <w:rPr>
          <w:rFonts w:ascii="Elvish Ring NFI" w:hAnsi="Elvish Ring NFI"/>
          <w:sz w:val="32"/>
          <w:szCs w:val="32"/>
          <w:u w:val="single"/>
        </w:rPr>
        <w:t xml:space="preserve"> La Ruée vers l’Or.</w:t>
      </w:r>
    </w:p>
    <w:p w14:paraId="129CC94B" w14:textId="77777777" w:rsidR="00391F66" w:rsidRDefault="00391F66" w:rsidP="00332D60">
      <w:pPr>
        <w:jc w:val="both"/>
      </w:pPr>
      <w:r>
        <w:t>Un mineur d’or se situe face à une falaise. Grâce à son détecteur ultra sophistiqué, il connaît la densité des filons face à lui. Son but est de collecter le maximum d’or. Il est limité par la manière dont il creuse ses galeries : il ne peut pas retourner en arrière, cela entraînerait un effondrement de la mine. Il va donc de la gauche vers la droite, soit tout droit, soit en diagonale en montant, soit en diagonale en descendant. Il peut partir de n’importe quelle hauteur.</w:t>
      </w:r>
    </w:p>
    <w:p w14:paraId="23E2EBC2" w14:textId="28EEA019" w:rsidR="00391F66" w:rsidRDefault="00391F66" w:rsidP="00332D60">
      <w:pPr>
        <w:jc w:val="both"/>
      </w:pPr>
      <w:r>
        <w:rPr>
          <w:i/>
        </w:rPr>
        <w:t>Exemple </w:t>
      </w:r>
      <w:r>
        <w:t>:</w:t>
      </w:r>
    </w:p>
    <w:p w14:paraId="537B3D14" w14:textId="4DA2868E" w:rsidR="00391F66" w:rsidRDefault="00FE6A04" w:rsidP="00332D60">
      <w:pPr>
        <w:ind w:left="360"/>
        <w:jc w:val="both"/>
      </w:pPr>
      <w:r>
        <w:rPr>
          <w:noProof/>
          <w:lang w:val="en-US"/>
        </w:rPr>
        <mc:AlternateContent>
          <mc:Choice Requires="wps">
            <w:drawing>
              <wp:anchor distT="0" distB="0" distL="114300" distR="114300" simplePos="0" relativeHeight="251660288" behindDoc="0" locked="0" layoutInCell="1" allowOverlap="1" wp14:anchorId="4933A4AE" wp14:editId="71CBB78F">
                <wp:simplePos x="0" y="0"/>
                <wp:positionH relativeFrom="column">
                  <wp:posOffset>1485900</wp:posOffset>
                </wp:positionH>
                <wp:positionV relativeFrom="paragraph">
                  <wp:posOffset>30480</wp:posOffset>
                </wp:positionV>
                <wp:extent cx="240030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4003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A86E42" w14:textId="7143FCB7" w:rsidR="00C0084A" w:rsidRDefault="00C0084A" w:rsidP="00391F66">
                            <w:r>
                              <w:t>Le mineur a récupéré 14 brouzoufs d’or (le brouzouf étant la monnaie du Brouzoufland)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17pt;margin-top:2.4pt;width:18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2zmc0CAAAO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" filled="f" stroked="f">
                <v:textbox>
                  <w:txbxContent>
                    <w:p w14:paraId="73A86E42" w14:textId="7143FCB7" w:rsidR="00C0084A" w:rsidRDefault="00C0084A" w:rsidP="00391F66">
                      <w:r>
                        <w:t>Le mineur a récupéré 14 brouzoufs d’or (le brouzouf étant la monnaie du Brouzoufland)</w:t>
                      </w:r>
                    </w:p>
                  </w:txbxContent>
                </v:textbox>
                <w10:wrap type="square"/>
              </v:shape>
            </w:pict>
          </mc:Fallback>
        </mc:AlternateContent>
      </w:r>
      <w:r w:rsidR="00022598">
        <w:rPr>
          <w:noProof/>
          <w:lang w:val="en-US"/>
        </w:rPr>
        <mc:AlternateContent>
          <mc:Choice Requires="wpg">
            <w:drawing>
              <wp:anchor distT="0" distB="0" distL="114300" distR="114300" simplePos="0" relativeHeight="251659264" behindDoc="0" locked="0" layoutInCell="1" allowOverlap="1" wp14:anchorId="37FA5F20" wp14:editId="589BBAF1">
                <wp:simplePos x="0" y="0"/>
                <wp:positionH relativeFrom="column">
                  <wp:posOffset>457200</wp:posOffset>
                </wp:positionH>
                <wp:positionV relativeFrom="paragraph">
                  <wp:posOffset>601980</wp:posOffset>
                </wp:positionV>
                <wp:extent cx="571500" cy="189865"/>
                <wp:effectExtent l="0" t="0" r="38100" b="13335"/>
                <wp:wrapNone/>
                <wp:docPr id="4" name="Group 4"/>
                <wp:cNvGraphicFramePr/>
                <a:graphic xmlns:a="http://schemas.openxmlformats.org/drawingml/2006/main">
                  <a:graphicData uri="http://schemas.microsoft.com/office/word/2010/wordprocessingGroup">
                    <wpg:wgp>
                      <wpg:cNvGrpSpPr/>
                      <wpg:grpSpPr>
                        <a:xfrm>
                          <a:off x="0" y="0"/>
                          <a:ext cx="571500" cy="189865"/>
                          <a:chOff x="0" y="0"/>
                          <a:chExt cx="571500" cy="189865"/>
                        </a:xfrm>
                      </wpg:grpSpPr>
                      <wps:wsp>
                        <wps:cNvPr id="1" name="Straight Arrow Connector 1"/>
                        <wps:cNvCnPr/>
                        <wps:spPr>
                          <a:xfrm>
                            <a:off x="0" y="0"/>
                            <a:ext cx="144000" cy="144000"/>
                          </a:xfrm>
                          <a:prstGeom prst="straightConnector1">
                            <a:avLst/>
                          </a:prstGeom>
                          <a:ln w="9525" cmpd="sng">
                            <a:solidFill>
                              <a:srgbClr val="FF0000"/>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2" name="Straight Arrow Connector 2"/>
                        <wps:cNvCnPr/>
                        <wps:spPr>
                          <a:xfrm flipV="1">
                            <a:off x="457200" y="0"/>
                            <a:ext cx="114300" cy="114300"/>
                          </a:xfrm>
                          <a:prstGeom prst="straightConnector1">
                            <a:avLst/>
                          </a:prstGeom>
                          <a:ln w="9525" cmpd="sng">
                            <a:solidFill>
                              <a:srgbClr val="FF0000"/>
                            </a:solidFill>
                            <a:tailEnd type="none"/>
                          </a:ln>
                          <a:effectLst/>
                        </wps:spPr>
                        <wps:style>
                          <a:lnRef idx="2">
                            <a:schemeClr val="accent1"/>
                          </a:lnRef>
                          <a:fillRef idx="0">
                            <a:schemeClr val="accent1"/>
                          </a:fillRef>
                          <a:effectRef idx="1">
                            <a:schemeClr val="accent1"/>
                          </a:effectRef>
                          <a:fontRef idx="minor">
                            <a:schemeClr val="tx1"/>
                          </a:fontRef>
                        </wps:style>
                        <wps:bodyPr/>
                      </wps:wsp>
                      <wps:wsp>
                        <wps:cNvPr id="3" name="Straight Arrow Connector 3"/>
                        <wps:cNvCnPr/>
                        <wps:spPr>
                          <a:xfrm>
                            <a:off x="239395" y="189865"/>
                            <a:ext cx="114300" cy="0"/>
                          </a:xfrm>
                          <a:prstGeom prst="straightConnector1">
                            <a:avLst/>
                          </a:prstGeom>
                          <a:ln w="9525" cmpd="sng">
                            <a:solidFill>
                              <a:srgbClr val="FF0000"/>
                            </a:solidFill>
                            <a:tailEnd type="none"/>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4" o:spid="_x0000_s1026" style="position:absolute;margin-left:36pt;margin-top:47.4pt;width:45pt;height:14.95pt;z-index:251659264" coordsize="571500,189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">
                <v:shapetype id="_x0000_t32" coordsize="21600,21600" o:spt="32" o:oned="t" path="m0,0l21600,21600e" filled="f">
                  <v:path arrowok="t" fillok="f" o:connecttype="none"/>
                  <o:lock v:ext="edit" shapetype="t"/>
                </v:shapetype>
                <v:shape id="Straight Arrow Connector 1" o:spid="_x0000_s1027" type="#_x0000_t32" style="position:absolute;width:144000;height:1440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3wwAb0AAADaAAAADwAAAGRycy9kb3ducmV2LnhtbERPTwsBQRS/K99hespFzKLQMiSlRA7Y&#10;i9tr59nd7LzZdgbr2xulnF6/fn/fYtWYUjypdoVlBcNBBII4tbrgTEFy2fZnIJxH1lhaJgVvcrBa&#10;tlsLjLV98YmeZ5+JEMIuRgW591UspUtzMugGtiIO3M3WBn2AdSZ1ja8Qbko5iqKJNFhwaMixok1O&#10;6f38MArMqIiSg5XHU3q7JlN8P+77cU+pbqdZz0F4avxf/HPvdJgP31e+Vy4/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Et8MAG9AAAA2gAAAA8AAAAAAAAAAAAAAAAAoQIA&#10;AGRycy9kb3ducmV2LnhtbFBLBQYAAAAABAAEAPkAAACLAwAAAAA=&#10;" strokecolor="red"/>
                <v:shape id="Straight Arrow Connector 2" o:spid="_x0000_s1028" type="#_x0000_t32" style="position:absolute;left:457200;width:114300;height:1143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eIMb78AAADaAAAADwAAAGRycy9kb3ducmV2LnhtbESPS4vCMBSF98L8h3CF2YimuihSjSLC&#10;gIthwOf60lybYnNTkrTWfz8ZGHB5+M6Ds94OthE9+VA7VjCfZSCIS6drrhRczl/TJYgQkTU2jknB&#10;iwJsNx+jNRbaPflI/SlWIpVwKFCBibEtpAylIYth5lrixO7OW4xJ+kpqj89Ubhu5yLJcWqw5LRhs&#10;aW+ofJw6q8Dn+7u/mSPm3Wty7b5/tNwdtFKf42G3AhFpiG/zfzpxWMDflXQD5OYX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eIMb78AAADaAAAADwAAAAAAAAAAAAAAAACh&#10;AgAAZHJzL2Rvd25yZXYueG1sUEsFBgAAAAAEAAQA+QAAAI0DAAAAAA==&#10;" strokecolor="red"/>
                <v:shape id="Straight Arrow Connector 3" o:spid="_x0000_s1029" type="#_x0000_t32" style="position:absolute;left:239395;top:189865;width:1143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OIL7b8AAADaAAAADwAAAGRycy9kb3ducmV2LnhtbESPwQrCMBBE74L/EFbwIpqqoFKNIoIg&#10;ige1F29Ls7bFZlOaqPXvjSB4HGbmDbNYNaYUT6pdYVnBcBCBIE6tLjhTkFy2/RkI55E1lpZJwZsc&#10;rJbt1gJjbV98oufZZyJA2MWoIPe+iqV0aU4G3cBWxMG72dqgD7LOpK7xFeCmlKMomkiDBYeFHCva&#10;5JTezw+jwIyKKDlYeTylt2syxffjvh/3lOp2mvUchKfG/8O/9k4rGMP3SrgBcvk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1OIL7b8AAADaAAAADwAAAAAAAAAAAAAAAACh&#10;AgAAZHJzL2Rvd25yZXYueG1sUEsFBgAAAAAEAAQA+QAAAI0DAAAAAA==&#10;" strokecolor="red"/>
              </v:group>
            </w:pict>
          </mc:Fallback>
        </mc:AlternateContent>
      </w:r>
      <w:r w:rsidR="00391F66" w:rsidRPr="00CF1E35">
        <w:rPr>
          <w:position w:val="-66"/>
        </w:rPr>
        <w:object w:dxaOrig="1700" w:dyaOrig="1440" w14:anchorId="3BDA5F0A">
          <v:shape id="_x0000_i1040" type="#_x0000_t75" style="width:85pt;height:1in" o:ole="">
            <v:imagedata r:id="rId40" o:title=""/>
          </v:shape>
          <o:OLEObject Type="Embed" ProgID="Equation.DSMT4" ShapeID="_x0000_i1040" DrawAspect="Content" ObjectID="_1647074826" r:id="rId41"/>
        </w:object>
      </w:r>
      <w:r w:rsidR="00391F66">
        <w:t xml:space="preserve">  </w:t>
      </w:r>
    </w:p>
    <w:p w14:paraId="21EE1003" w14:textId="363918D5" w:rsidR="002C67A0" w:rsidRDefault="000200EC" w:rsidP="000B2551">
      <w:pPr>
        <w:pStyle w:val="ListParagraph"/>
        <w:numPr>
          <w:ilvl w:val="0"/>
          <w:numId w:val="15"/>
        </w:numPr>
        <w:jc w:val="both"/>
      </w:pPr>
      <w:r>
        <w:rPr>
          <w:noProof/>
          <w:lang w:val="en-US"/>
        </w:rPr>
        <mc:AlternateContent>
          <mc:Choice Requires="wps">
            <w:drawing>
              <wp:anchor distT="0" distB="0" distL="114300" distR="114300" simplePos="0" relativeHeight="251663360" behindDoc="1" locked="0" layoutInCell="1" allowOverlap="1" wp14:anchorId="208E0966" wp14:editId="1A950851">
                <wp:simplePos x="0" y="0"/>
                <wp:positionH relativeFrom="column">
                  <wp:posOffset>4914900</wp:posOffset>
                </wp:positionH>
                <wp:positionV relativeFrom="paragraph">
                  <wp:posOffset>30480</wp:posOffset>
                </wp:positionV>
                <wp:extent cx="1821180" cy="18288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821180" cy="1828800"/>
                        </a:xfrm>
                        <a:prstGeom prst="rect">
                          <a:avLst/>
                        </a:prstGeom>
                        <a:no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28B438" w14:textId="33007D46" w:rsidR="00C0084A" w:rsidRDefault="00C0084A">
                            <w:r w:rsidRPr="002C67A0">
                              <w:rPr>
                                <w:position w:val="-98"/>
                              </w:rPr>
                              <w:object w:dxaOrig="2380" w:dyaOrig="2080" w14:anchorId="082BD372">
                                <v:shape id="_x0000_i1042" type="#_x0000_t75" style="width:129pt;height:113pt" o:ole="">
                                  <v:imagedata r:id="rId42" o:title=""/>
                                </v:shape>
                                <o:OLEObject Type="Embed" ProgID="Equation.DSMT4" ShapeID="_x0000_i1042" DrawAspect="Content" ObjectID="_1647074838" r:id="rId43"/>
                              </w:object>
                            </w:r>
                          </w:p>
                          <w:p w14:paraId="2D00AF47" w14:textId="7417C093" w:rsidR="00C0084A" w:rsidRDefault="00C0084A" w:rsidP="00DF135D">
                            <w:pPr>
                              <w:jc w:val="center"/>
                            </w:pPr>
                            <w:r>
                              <w:t>Récolte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87pt;margin-top:2.4pt;width:143.4pt;height:2in;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" filled="f" strokecolor="black [3213]">
                <v:textbox>
                  <w:txbxContent>
                    <w:p w14:paraId="0F28B438" w14:textId="33007D46" w:rsidR="00C0084A" w:rsidRDefault="00C0084A">
                      <w:r w:rsidRPr="002C67A0">
                        <w:rPr>
                          <w:position w:val="-98"/>
                        </w:rPr>
                        <w:object w:dxaOrig="2380" w:dyaOrig="2080" w14:anchorId="082BD372">
                          <v:shape id="_x0000_i1042" type="#_x0000_t75" style="width:129pt;height:113pt" o:ole="">
                            <v:imagedata r:id="rId44" o:title=""/>
                          </v:shape>
                          <o:OLEObject Type="Embed" ProgID="Equation.DSMT4" ShapeID="_x0000_i1042" DrawAspect="Content" ObjectID="_1647074838" r:id="rId45"/>
                        </w:object>
                      </w:r>
                    </w:p>
                    <w:p w14:paraId="2D00AF47" w14:textId="7417C093" w:rsidR="00C0084A" w:rsidRDefault="00C0084A" w:rsidP="00DF135D">
                      <w:pPr>
                        <w:jc w:val="center"/>
                      </w:pPr>
                      <w:r>
                        <w:t>Récolte ?</w:t>
                      </w:r>
                    </w:p>
                  </w:txbxContent>
                </v:textbox>
                <w10:wrap type="square"/>
              </v:shape>
            </w:pict>
          </mc:Fallback>
        </mc:AlternateContent>
      </w:r>
      <w:r w:rsidR="00391F66">
        <w:t xml:space="preserve">Donner une « récolte » optimale pour la matrice </w:t>
      </w:r>
      <w:r w:rsidR="00EE2A84">
        <w:t xml:space="preserve">ci-dessus et pour la matrice </w:t>
      </w:r>
      <w:r w:rsidR="000B2551">
        <w:t>ci-contre.</w:t>
      </w:r>
    </w:p>
    <w:p w14:paraId="228A8AB8" w14:textId="27ACF71D" w:rsidR="00391F66" w:rsidRDefault="00391F66" w:rsidP="00332D60">
      <w:pPr>
        <w:pStyle w:val="ListParagraph"/>
        <w:numPr>
          <w:ilvl w:val="0"/>
          <w:numId w:val="15"/>
        </w:numPr>
        <w:jc w:val="both"/>
      </w:pPr>
      <w:r>
        <w:t xml:space="preserve">On appelle </w:t>
      </w:r>
      <w:r w:rsidRPr="00CF1E35">
        <w:rPr>
          <w:position w:val="-14"/>
        </w:rPr>
        <w:object w:dxaOrig="820" w:dyaOrig="420" w14:anchorId="437CCDC9">
          <v:shape id="_x0000_i1043" type="#_x0000_t75" style="width:41pt;height:21pt" o:ole="">
            <v:imagedata r:id="rId46" o:title=""/>
          </v:shape>
          <o:OLEObject Type="Embed" ProgID="Equation.DSMT4" ShapeID="_x0000_i1043" DrawAspect="Content" ObjectID="_1647074827" r:id="rId47"/>
        </w:object>
      </w:r>
      <w:r>
        <w:t xml:space="preserve"> la quantité </w:t>
      </w:r>
      <w:r w:rsidRPr="00827384">
        <w:rPr>
          <w:u w:val="single"/>
        </w:rPr>
        <w:t>maximale</w:t>
      </w:r>
      <w:r>
        <w:t xml:space="preserve"> d’or que le mineur a pu récupérer en arrivant au coefficient </w:t>
      </w:r>
      <w:r w:rsidRPr="00CF1E35">
        <w:rPr>
          <w:position w:val="-16"/>
        </w:rPr>
        <w:object w:dxaOrig="360" w:dyaOrig="420" w14:anchorId="25EF78FB">
          <v:shape id="_x0000_i1044" type="#_x0000_t75" style="width:18pt;height:21pt" o:ole="">
            <v:imagedata r:id="rId48" o:title=""/>
          </v:shape>
          <o:OLEObject Type="Embed" ProgID="Equation.DSMT4" ShapeID="_x0000_i1044" DrawAspect="Content" ObjectID="_1647074828" r:id="rId49"/>
        </w:object>
      </w:r>
      <w:r>
        <w:t xml:space="preserve"> dans la matrice </w:t>
      </w:r>
      <w:r>
        <w:rPr>
          <w:i/>
        </w:rPr>
        <w:t>A</w:t>
      </w:r>
      <w:r>
        <w:t xml:space="preserve"> qui représente le sol derrière la falaise</w:t>
      </w:r>
      <w:r w:rsidR="00162AD5">
        <w:t xml:space="preserve">. Rappel : </w:t>
      </w:r>
      <w:r w:rsidR="00162AD5">
        <w:rPr>
          <w:i/>
        </w:rPr>
        <w:t>i</w:t>
      </w:r>
      <w:r w:rsidR="00162AD5">
        <w:t xml:space="preserve"> est l’indice de ligne, </w:t>
      </w:r>
      <w:r w:rsidR="00162AD5">
        <w:rPr>
          <w:i/>
        </w:rPr>
        <w:t>j</w:t>
      </w:r>
      <w:r w:rsidR="00162AD5">
        <w:t xml:space="preserve"> est l’indice de colonne</w:t>
      </w:r>
      <w:r>
        <w:t xml:space="preserve">. La matrice </w:t>
      </w:r>
      <w:r>
        <w:rPr>
          <w:i/>
        </w:rPr>
        <w:t>A</w:t>
      </w:r>
      <w:r>
        <w:t xml:space="preserve"> a pour dimension </w:t>
      </w:r>
      <w:r>
        <w:rPr>
          <w:i/>
        </w:rPr>
        <w:t>m</w:t>
      </w:r>
      <w:r>
        <w:t xml:space="preserve"> (nombre de lignes) et </w:t>
      </w:r>
      <w:r>
        <w:rPr>
          <w:i/>
        </w:rPr>
        <w:t>n</w:t>
      </w:r>
      <w:r>
        <w:t xml:space="preserve"> (nombre de colonnes). Le but de cette question est d’écrire un algorithme en programmation dynamique pour optimiser la quantité d’or récoltée au final, notée </w:t>
      </w:r>
      <w:r>
        <w:rPr>
          <w:i/>
        </w:rPr>
        <w:t>Or_max</w:t>
      </w:r>
      <w:r>
        <w:t>.</w:t>
      </w:r>
    </w:p>
    <w:p w14:paraId="37F882C5" w14:textId="3B8FFC6E" w:rsidR="00391F66" w:rsidRDefault="00391F66" w:rsidP="00332D60">
      <w:pPr>
        <w:pStyle w:val="ListParagraph"/>
        <w:numPr>
          <w:ilvl w:val="1"/>
          <w:numId w:val="15"/>
        </w:numPr>
        <w:jc w:val="both"/>
      </w:pPr>
      <w:r>
        <w:t xml:space="preserve">Que vaut </w:t>
      </w:r>
      <w:r w:rsidRPr="00E472B9">
        <w:rPr>
          <w:position w:val="-14"/>
        </w:rPr>
        <w:object w:dxaOrig="820" w:dyaOrig="420" w14:anchorId="6F00EA4E">
          <v:shape id="_x0000_i1045" type="#_x0000_t75" style="width:41pt;height:21pt" o:ole="">
            <v:imagedata r:id="rId50" o:title=""/>
          </v:shape>
          <o:OLEObject Type="Embed" ProgID="Equation.DSMT4" ShapeID="_x0000_i1045" DrawAspect="Content" ObjectID="_1647074829" r:id="rId51"/>
        </w:object>
      </w:r>
      <w:r>
        <w:t xml:space="preserve"> (en première colonne) ?</w:t>
      </w:r>
    </w:p>
    <w:p w14:paraId="53BD95CF" w14:textId="77777777" w:rsidR="00391F66" w:rsidRDefault="00391F66" w:rsidP="00332D60">
      <w:pPr>
        <w:pStyle w:val="ListParagraph"/>
        <w:numPr>
          <w:ilvl w:val="1"/>
          <w:numId w:val="15"/>
        </w:numPr>
        <w:jc w:val="both"/>
      </w:pPr>
      <w:r>
        <w:t>Comment trouve-t-on la quantité maximale d’or extractible ?</w:t>
      </w:r>
    </w:p>
    <w:p w14:paraId="2B2902AA" w14:textId="77777777" w:rsidR="00391F66" w:rsidRDefault="00391F66" w:rsidP="00332D60">
      <w:pPr>
        <w:pStyle w:val="ListParagraph"/>
        <w:numPr>
          <w:ilvl w:val="1"/>
          <w:numId w:val="15"/>
        </w:numPr>
        <w:jc w:val="both"/>
      </w:pPr>
      <w:r>
        <w:t xml:space="preserve">On suppose que </w:t>
      </w:r>
      <w:r w:rsidRPr="00E472B9">
        <w:rPr>
          <w:position w:val="-10"/>
        </w:rPr>
        <w:object w:dxaOrig="540" w:dyaOrig="300" w14:anchorId="1129AA39">
          <v:shape id="_x0000_i1046" type="#_x0000_t75" style="width:27pt;height:15pt" o:ole="">
            <v:imagedata r:id="rId52" o:title=""/>
          </v:shape>
          <o:OLEObject Type="Embed" ProgID="Equation.DSMT4" ShapeID="_x0000_i1046" DrawAspect="Content" ObjectID="_1647074830" r:id="rId53"/>
        </w:object>
      </w:r>
      <w:r>
        <w:t xml:space="preserve">. D’où peut provenir le mineur lorsqu’il est en </w:t>
      </w:r>
      <w:r w:rsidRPr="00CF1E35">
        <w:rPr>
          <w:position w:val="-16"/>
        </w:rPr>
        <w:object w:dxaOrig="360" w:dyaOrig="420" w14:anchorId="0674182A">
          <v:shape id="_x0000_i1047" type="#_x0000_t75" style="width:18pt;height:21pt" o:ole="">
            <v:imagedata r:id="rId54" o:title=""/>
          </v:shape>
          <o:OLEObject Type="Embed" ProgID="Equation.DSMT4" ShapeID="_x0000_i1047" DrawAspect="Content" ObjectID="_1647074831" r:id="rId55"/>
        </w:object>
      </w:r>
      <w:r>
        <w:t xml:space="preserve"> ? On donnera la réponse en exprimant les différentes possibilités, qui sont des coefficients de la matrice, en fonction de </w:t>
      </w:r>
      <w:r>
        <w:rPr>
          <w:i/>
        </w:rPr>
        <w:t>i</w:t>
      </w:r>
      <w:r>
        <w:t xml:space="preserve"> et </w:t>
      </w:r>
      <w:r>
        <w:rPr>
          <w:i/>
        </w:rPr>
        <w:t>j</w:t>
      </w:r>
      <w:r>
        <w:t>.</w:t>
      </w:r>
    </w:p>
    <w:p w14:paraId="5F57ECC7" w14:textId="77777777" w:rsidR="00391F66" w:rsidRDefault="00391F66" w:rsidP="00332D60">
      <w:pPr>
        <w:pStyle w:val="ListParagraph"/>
        <w:numPr>
          <w:ilvl w:val="1"/>
          <w:numId w:val="15"/>
        </w:numPr>
        <w:jc w:val="both"/>
      </w:pPr>
      <w:r>
        <w:t xml:space="preserve">En déduire une formule qui donne </w:t>
      </w:r>
      <w:r w:rsidRPr="009C35DB">
        <w:rPr>
          <w:position w:val="-14"/>
        </w:rPr>
        <w:object w:dxaOrig="820" w:dyaOrig="420" w14:anchorId="2ECFB35D">
          <v:shape id="_x0000_i1048" type="#_x0000_t75" style="width:41pt;height:21pt" o:ole="">
            <v:imagedata r:id="rId56" o:title=""/>
          </v:shape>
          <o:OLEObject Type="Embed" ProgID="Equation.DSMT4" ShapeID="_x0000_i1048" DrawAspect="Content" ObjectID="_1647074832" r:id="rId57"/>
        </w:object>
      </w:r>
      <w:r>
        <w:t xml:space="preserve">  en fonction de plusieurs valeurs de </w:t>
      </w:r>
      <w:r w:rsidRPr="00827384">
        <w:rPr>
          <w:position w:val="-14"/>
        </w:rPr>
        <w:object w:dxaOrig="1160" w:dyaOrig="420" w14:anchorId="7120C1C9">
          <v:shape id="_x0000_i1049" type="#_x0000_t75" style="width:58pt;height:21pt" o:ole="">
            <v:imagedata r:id="rId58" o:title=""/>
          </v:shape>
          <o:OLEObject Type="Embed" ProgID="Equation.DSMT4" ShapeID="_x0000_i1049" DrawAspect="Content" ObjectID="_1647074833" r:id="rId59"/>
        </w:object>
      </w:r>
      <w:r>
        <w:t xml:space="preserve"> . On rappelle que </w:t>
      </w:r>
      <w:r w:rsidRPr="00863096">
        <w:rPr>
          <w:position w:val="-14"/>
        </w:rPr>
        <w:object w:dxaOrig="820" w:dyaOrig="420" w14:anchorId="10B73568">
          <v:shape id="_x0000_i1050" type="#_x0000_t75" style="width:41pt;height:21pt" o:ole="">
            <v:imagedata r:id="rId60" o:title=""/>
          </v:shape>
          <o:OLEObject Type="Embed" ProgID="Equation.DSMT4" ShapeID="_x0000_i1050" DrawAspect="Content" ObjectID="_1647074834" r:id="rId61"/>
        </w:object>
      </w:r>
      <w:r>
        <w:t xml:space="preserve"> est la valeur maximale. </w:t>
      </w:r>
      <w:r>
        <w:rPr>
          <w:i/>
        </w:rPr>
        <w:t>Appeler le professeur pour vérification de la formule.</w:t>
      </w:r>
    </w:p>
    <w:p w14:paraId="4B2370E6" w14:textId="77777777" w:rsidR="00391F66" w:rsidRDefault="00391F66" w:rsidP="00332D60">
      <w:pPr>
        <w:pStyle w:val="ListParagraph"/>
        <w:numPr>
          <w:ilvl w:val="1"/>
          <w:numId w:val="15"/>
        </w:numPr>
        <w:jc w:val="both"/>
      </w:pPr>
      <w:r>
        <w:t>Écrire un algorithme donnant la quantité maximale d’or que le mineur peut extraire. On essaiera de minimiser la mémoire utilisée.</w:t>
      </w:r>
    </w:p>
    <w:p w14:paraId="29AF02E5" w14:textId="77777777" w:rsidR="00391F66" w:rsidRPr="00833998" w:rsidRDefault="00391F66" w:rsidP="00332D60">
      <w:pPr>
        <w:pStyle w:val="ListParagraph"/>
        <w:numPr>
          <w:ilvl w:val="1"/>
          <w:numId w:val="15"/>
        </w:numPr>
        <w:jc w:val="both"/>
      </w:pPr>
      <w:r>
        <w:lastRenderedPageBreak/>
        <w:t xml:space="preserve">Compléter l’algorithme précédent en reconstruisant le « tracé de la mine », c’est à dire les coordonnées </w:t>
      </w:r>
      <w:r w:rsidRPr="00E472B9">
        <w:rPr>
          <w:position w:val="-14"/>
        </w:rPr>
        <w:object w:dxaOrig="520" w:dyaOrig="420" w14:anchorId="5F889425">
          <v:shape id="_x0000_i1051" type="#_x0000_t75" style="width:26pt;height:21pt" o:ole="">
            <v:imagedata r:id="rId62" o:title=""/>
          </v:shape>
          <o:OLEObject Type="Embed" ProgID="Equation.DSMT4" ShapeID="_x0000_i1051" DrawAspect="Content" ObjectID="_1647074835" r:id="rId63"/>
        </w:object>
      </w:r>
      <w:r>
        <w:t xml:space="preserve"> des coefficients de la matrice par lesquels le mineur est passé. </w:t>
      </w:r>
      <w:r>
        <w:rPr>
          <w:i/>
        </w:rPr>
        <w:t xml:space="preserve">On partira de la fin, en utilisant uniquement Or_max et A. On </w:t>
      </w:r>
      <w:r w:rsidRPr="00833998">
        <w:rPr>
          <w:i/>
          <w:u w:val="single"/>
        </w:rPr>
        <w:t>écrira</w:t>
      </w:r>
      <w:r>
        <w:rPr>
          <w:i/>
        </w:rPr>
        <w:t xml:space="preserve"> l’algorithme sur papier</w:t>
      </w:r>
    </w:p>
    <w:p w14:paraId="3A0ECEC7" w14:textId="77777777" w:rsidR="00391F66" w:rsidRDefault="00391F66" w:rsidP="00332D60">
      <w:pPr>
        <w:pStyle w:val="ListParagraph"/>
        <w:numPr>
          <w:ilvl w:val="1"/>
          <w:numId w:val="15"/>
        </w:numPr>
        <w:jc w:val="both"/>
      </w:pPr>
      <w:r>
        <w:t>Donner la complexité temporelle et spatiale de votre algorithme.</w:t>
      </w:r>
    </w:p>
    <w:p w14:paraId="651F7BFC" w14:textId="41648185" w:rsidR="00391F66" w:rsidRPr="00620400" w:rsidRDefault="00391F66" w:rsidP="00332D60">
      <w:pPr>
        <w:pStyle w:val="ListParagraph"/>
        <w:numPr>
          <w:ilvl w:val="1"/>
          <w:numId w:val="15"/>
        </w:numPr>
        <w:jc w:val="both"/>
      </w:pPr>
      <w:r>
        <w:t>Programmer</w:t>
      </w:r>
      <w:r w:rsidR="00C66CA2">
        <w:t xml:space="preserve"> ces algorithmes.</w:t>
      </w:r>
    </w:p>
    <w:p w14:paraId="6D74E888" w14:textId="77777777" w:rsidR="00391F66" w:rsidRDefault="00391F66" w:rsidP="00332D60">
      <w:pPr>
        <w:pStyle w:val="ListParagraph"/>
        <w:numPr>
          <w:ilvl w:val="0"/>
          <w:numId w:val="15"/>
        </w:numPr>
        <w:jc w:val="both"/>
      </w:pPr>
      <w:r>
        <w:t>Complément pour ceux qui vont vite :</w:t>
      </w:r>
    </w:p>
    <w:p w14:paraId="3909A5A3" w14:textId="0A84B493" w:rsidR="00391F66" w:rsidRDefault="00391F66" w:rsidP="00332D60">
      <w:pPr>
        <w:pStyle w:val="ListParagraph"/>
        <w:ind w:left="360"/>
        <w:jc w:val="both"/>
      </w:pPr>
      <w:r>
        <w:t>Cette fois-ci, le mineur part du sol (le haut de la matrice) et creuse soit horizontalement, soit verticalement</w:t>
      </w:r>
      <w:r w:rsidR="008B444A">
        <w:t>, vers le bas uniquement (vous pouvez aussi essayer sans la contrainte d’aller vers le bas)</w:t>
      </w:r>
      <w:r>
        <w:t>. Il a de plus une contrainte supplémentaire : il ne peut pas creuser dans plus de 3 cases/secteurs/coefficients adjacents (on ne peut pas creuser un carré complet de 4 cases). Résoudre le problème</w:t>
      </w:r>
      <w:r w:rsidR="008B444A">
        <w:t xml:space="preserve"> de la récolte maximale</w:t>
      </w:r>
      <w:r>
        <w:t>.</w:t>
      </w:r>
      <w:r w:rsidR="000200EC">
        <w:t xml:space="preserve"> On pourra réfléchir au problème avec les exemples suivants :</w:t>
      </w:r>
    </w:p>
    <w:p w14:paraId="3CD26B01" w14:textId="41F729CE" w:rsidR="000200EC" w:rsidRDefault="000200EC" w:rsidP="004E6F47">
      <w:pPr>
        <w:pStyle w:val="ListParagraph"/>
        <w:ind w:left="360"/>
        <w:jc w:val="center"/>
        <w:rPr>
          <w:position w:val="-98"/>
        </w:rPr>
      </w:pPr>
      <w:r w:rsidRPr="000200EC">
        <w:rPr>
          <w:position w:val="-98"/>
        </w:rPr>
        <w:object w:dxaOrig="2380" w:dyaOrig="2080" w14:anchorId="433FFACD">
          <v:shape id="_x0000_i1052" type="#_x0000_t75" style="width:119pt;height:104pt" o:ole="">
            <v:imagedata r:id="rId64" o:title=""/>
          </v:shape>
          <o:OLEObject Type="Embed" ProgID="Equation.DSMT4" ShapeID="_x0000_i1052" DrawAspect="Content" ObjectID="_1647074836" r:id="rId65"/>
        </w:object>
      </w:r>
      <w:r>
        <w:t xml:space="preserve"> </w:t>
      </w:r>
      <w:r>
        <w:tab/>
      </w:r>
      <w:r>
        <w:tab/>
      </w:r>
      <w:r w:rsidR="004E6F47" w:rsidRPr="004E6F47">
        <w:rPr>
          <w:position w:val="-98"/>
        </w:rPr>
        <w:object w:dxaOrig="2380" w:dyaOrig="2080" w14:anchorId="35E59D35">
          <v:shape id="_x0000_i1053" type="#_x0000_t75" style="width:119pt;height:104pt" o:ole="">
            <v:imagedata r:id="rId66" o:title=""/>
          </v:shape>
          <o:OLEObject Type="Embed" ProgID="Equation.DSMT4" ShapeID="_x0000_i1053" DrawAspect="Content" ObjectID="_1647074837" r:id="rId67"/>
        </w:object>
      </w:r>
    </w:p>
    <w:p w14:paraId="4EDD4056" w14:textId="77777777" w:rsidR="00CF5EBD" w:rsidRDefault="00CF5EBD" w:rsidP="004E6F47">
      <w:pPr>
        <w:pStyle w:val="ListParagraph"/>
        <w:ind w:left="360"/>
        <w:jc w:val="center"/>
        <w:rPr>
          <w:position w:val="-98"/>
        </w:rPr>
      </w:pPr>
    </w:p>
    <w:p w14:paraId="54BB3F30" w14:textId="77777777" w:rsidR="00FD11F7" w:rsidRDefault="00FD11F7" w:rsidP="004E6F47">
      <w:pPr>
        <w:pStyle w:val="ListParagraph"/>
        <w:ind w:left="360"/>
        <w:jc w:val="center"/>
        <w:rPr>
          <w:position w:val="-98"/>
        </w:rPr>
      </w:pPr>
    </w:p>
    <w:p w14:paraId="2E73FA01" w14:textId="77777777" w:rsidR="00FD11F7" w:rsidRDefault="00FD11F7" w:rsidP="004E6F47">
      <w:pPr>
        <w:pStyle w:val="ListParagraph"/>
        <w:ind w:left="360"/>
        <w:jc w:val="center"/>
        <w:rPr>
          <w:position w:val="-98"/>
        </w:rPr>
      </w:pPr>
    </w:p>
    <w:p w14:paraId="324AC730" w14:textId="77777777" w:rsidR="00FD11F7" w:rsidRDefault="00FD11F7" w:rsidP="004E6F47">
      <w:pPr>
        <w:pStyle w:val="ListParagraph"/>
        <w:ind w:left="360"/>
        <w:jc w:val="center"/>
        <w:rPr>
          <w:position w:val="-98"/>
        </w:rPr>
      </w:pPr>
    </w:p>
    <w:p w14:paraId="79C85992" w14:textId="77777777" w:rsidR="00FD11F7" w:rsidRDefault="00FD11F7" w:rsidP="004E6F47">
      <w:pPr>
        <w:pStyle w:val="ListParagraph"/>
        <w:ind w:left="360"/>
        <w:jc w:val="center"/>
        <w:rPr>
          <w:position w:val="-98"/>
        </w:rPr>
      </w:pPr>
    </w:p>
    <w:p w14:paraId="16212DC7" w14:textId="77777777" w:rsidR="00FD11F7" w:rsidRDefault="00FD11F7" w:rsidP="004E6F47">
      <w:pPr>
        <w:pStyle w:val="ListParagraph"/>
        <w:ind w:left="360"/>
        <w:jc w:val="center"/>
        <w:rPr>
          <w:position w:val="-98"/>
        </w:rPr>
      </w:pPr>
    </w:p>
    <w:p w14:paraId="11E5E8F6" w14:textId="77777777" w:rsidR="00FD11F7" w:rsidRDefault="00FD11F7" w:rsidP="004E6F47">
      <w:pPr>
        <w:pStyle w:val="ListParagraph"/>
        <w:ind w:left="360"/>
        <w:jc w:val="center"/>
        <w:rPr>
          <w:position w:val="-98"/>
        </w:rPr>
      </w:pPr>
    </w:p>
    <w:p w14:paraId="3C26EBA7" w14:textId="77777777" w:rsidR="00FD11F7" w:rsidRDefault="00FD11F7" w:rsidP="004E6F47">
      <w:pPr>
        <w:pStyle w:val="ListParagraph"/>
        <w:ind w:left="360"/>
        <w:jc w:val="center"/>
        <w:rPr>
          <w:position w:val="-98"/>
        </w:rPr>
      </w:pPr>
      <w:bookmarkStart w:id="0" w:name="_GoBack"/>
      <w:bookmarkEnd w:id="0"/>
    </w:p>
    <w:p w14:paraId="18FA0E9E" w14:textId="77777777" w:rsidR="00CF5EBD" w:rsidRDefault="00CF5EBD" w:rsidP="004E6F47">
      <w:pPr>
        <w:pStyle w:val="ListParagraph"/>
        <w:ind w:left="360"/>
        <w:jc w:val="center"/>
      </w:pPr>
    </w:p>
    <w:p w14:paraId="6C27A299" w14:textId="77777777" w:rsidR="00C03335" w:rsidRPr="000200EC" w:rsidRDefault="00C03335" w:rsidP="004E6F47">
      <w:pPr>
        <w:pStyle w:val="ListParagraph"/>
        <w:ind w:left="360"/>
        <w:jc w:val="center"/>
      </w:pPr>
    </w:p>
    <w:p w14:paraId="5109074F" w14:textId="24BF4778" w:rsidR="00C03335" w:rsidRDefault="00C03335" w:rsidP="00C03335">
      <w:pPr>
        <w:pStyle w:val="ListParagraph"/>
        <w:widowControl w:val="0"/>
        <w:pBdr>
          <w:top w:val="single" w:sz="4" w:space="1" w:color="auto"/>
        </w:pBdr>
        <w:autoSpaceDE w:val="0"/>
        <w:autoSpaceDN w:val="0"/>
        <w:adjustRightInd w:val="0"/>
        <w:ind w:left="0"/>
        <w:jc w:val="both"/>
        <w:rPr>
          <w:rStyle w:val="Hyperlink"/>
          <w:sz w:val="18"/>
          <w:szCs w:val="18"/>
        </w:rPr>
      </w:pPr>
      <w:r>
        <w:rPr>
          <w:sz w:val="18"/>
          <w:szCs w:val="18"/>
        </w:rPr>
        <w:t xml:space="preserve">Cours de </w:t>
      </w:r>
      <w:r w:rsidR="00045632">
        <w:rPr>
          <w:sz w:val="18"/>
          <w:szCs w:val="18"/>
        </w:rPr>
        <w:t>Frédéric Mandon</w:t>
      </w:r>
      <w:r>
        <w:rPr>
          <w:sz w:val="18"/>
          <w:szCs w:val="18"/>
        </w:rPr>
        <w:t>,</w:t>
      </w:r>
      <w:r w:rsidRPr="00DD2C7B">
        <w:rPr>
          <w:sz w:val="18"/>
          <w:szCs w:val="18"/>
        </w:rPr>
        <w:t xml:space="preserve"> licence Creative Commons BY NC SA, </w:t>
      </w:r>
      <w:hyperlink r:id="rId68" w:history="1">
        <w:r w:rsidRPr="00DD2C7B">
          <w:rPr>
            <w:rStyle w:val="Hyperlink"/>
            <w:sz w:val="18"/>
            <w:szCs w:val="18"/>
          </w:rPr>
          <w:t>https://creativecommons.org/licenses/by-nc-sa/3.0/fr/</w:t>
        </w:r>
      </w:hyperlink>
    </w:p>
    <w:p w14:paraId="4D5CB2AE" w14:textId="2007F3FB" w:rsidR="00391F66" w:rsidRPr="00C03335" w:rsidRDefault="00C03335" w:rsidP="00C03335">
      <w:pPr>
        <w:rPr>
          <w:sz w:val="20"/>
        </w:rPr>
      </w:pPr>
      <w:r w:rsidRPr="00A73735">
        <w:rPr>
          <w:sz w:val="20"/>
        </w:rPr>
        <w:t xml:space="preserve">Merci </w:t>
      </w:r>
      <w:r>
        <w:rPr>
          <w:sz w:val="20"/>
        </w:rPr>
        <w:t>aux contributeurs de la liste NSI et à leurs idées toujours très riches.</w:t>
      </w:r>
    </w:p>
    <w:sectPr w:rsidR="00391F66" w:rsidRPr="00C03335" w:rsidSect="005F123C">
      <w:footerReference w:type="default" r:id="rId69"/>
      <w:pgSz w:w="11900" w:h="16840"/>
      <w:pgMar w:top="720" w:right="720" w:bottom="720" w:left="720" w:header="0"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CF741" w14:textId="77777777" w:rsidR="00C0084A" w:rsidRDefault="00C0084A" w:rsidP="00E30F16">
      <w:r>
        <w:separator/>
      </w:r>
    </w:p>
  </w:endnote>
  <w:endnote w:type="continuationSeparator" w:id="0">
    <w:p w14:paraId="31CF9BAA" w14:textId="77777777" w:rsidR="00C0084A" w:rsidRDefault="00C0084A" w:rsidP="00E3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Elvish Ring NFI">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DF0DD" w14:textId="7C160CC7" w:rsidR="00C0084A" w:rsidRDefault="00C0084A" w:rsidP="00E30F16">
    <w:pPr>
      <w:pStyle w:val="Footer"/>
      <w:jc w:val="center"/>
    </w:pPr>
    <w:r>
      <w:rPr>
        <w:rStyle w:val="PageNumber"/>
      </w:rPr>
      <w:fldChar w:fldCharType="begin"/>
    </w:r>
    <w:r>
      <w:rPr>
        <w:rStyle w:val="PageNumber"/>
      </w:rPr>
      <w:instrText xml:space="preserve"> PAGE </w:instrText>
    </w:r>
    <w:r>
      <w:rPr>
        <w:rStyle w:val="PageNumber"/>
      </w:rPr>
      <w:fldChar w:fldCharType="separate"/>
    </w:r>
    <w:r w:rsidR="003B5108">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F3AB8" w14:textId="77777777" w:rsidR="00C0084A" w:rsidRDefault="00C0084A" w:rsidP="00E30F16">
      <w:r>
        <w:separator/>
      </w:r>
    </w:p>
  </w:footnote>
  <w:footnote w:type="continuationSeparator" w:id="0">
    <w:p w14:paraId="5D5E1787" w14:textId="77777777" w:rsidR="00C0084A" w:rsidRDefault="00C0084A" w:rsidP="00E30F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6ADE"/>
    <w:multiLevelType w:val="hybridMultilevel"/>
    <w:tmpl w:val="3D5EA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365A5"/>
    <w:multiLevelType w:val="hybridMultilevel"/>
    <w:tmpl w:val="860AA03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DE0153"/>
    <w:multiLevelType w:val="hybridMultilevel"/>
    <w:tmpl w:val="075211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1C1F165B"/>
    <w:multiLevelType w:val="hybridMultilevel"/>
    <w:tmpl w:val="9B963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4B51C2"/>
    <w:multiLevelType w:val="hybridMultilevel"/>
    <w:tmpl w:val="B98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2F2F94"/>
    <w:multiLevelType w:val="hybridMultilevel"/>
    <w:tmpl w:val="0F0C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567003"/>
    <w:multiLevelType w:val="hybridMultilevel"/>
    <w:tmpl w:val="D684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926972"/>
    <w:multiLevelType w:val="hybridMultilevel"/>
    <w:tmpl w:val="F23809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560A26"/>
    <w:multiLevelType w:val="hybridMultilevel"/>
    <w:tmpl w:val="231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0D1ED9"/>
    <w:multiLevelType w:val="hybridMultilevel"/>
    <w:tmpl w:val="4726D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32757A"/>
    <w:multiLevelType w:val="hybridMultilevel"/>
    <w:tmpl w:val="0FDE38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C44D84"/>
    <w:multiLevelType w:val="multilevel"/>
    <w:tmpl w:val="05D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A75336"/>
    <w:multiLevelType w:val="hybridMultilevel"/>
    <w:tmpl w:val="1B6C7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C31513"/>
    <w:multiLevelType w:val="hybridMultilevel"/>
    <w:tmpl w:val="447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747117"/>
    <w:multiLevelType w:val="hybridMultilevel"/>
    <w:tmpl w:val="76120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F37939"/>
    <w:multiLevelType w:val="hybridMultilevel"/>
    <w:tmpl w:val="E3A601CC"/>
    <w:lvl w:ilvl="0" w:tplc="5006677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0"/>
  </w:num>
  <w:num w:numId="4">
    <w:abstractNumId w:val="15"/>
  </w:num>
  <w:num w:numId="5">
    <w:abstractNumId w:val="11"/>
  </w:num>
  <w:num w:numId="6">
    <w:abstractNumId w:val="5"/>
  </w:num>
  <w:num w:numId="7">
    <w:abstractNumId w:val="8"/>
  </w:num>
  <w:num w:numId="8">
    <w:abstractNumId w:val="2"/>
  </w:num>
  <w:num w:numId="9">
    <w:abstractNumId w:val="14"/>
  </w:num>
  <w:num w:numId="10">
    <w:abstractNumId w:val="6"/>
  </w:num>
  <w:num w:numId="11">
    <w:abstractNumId w:val="3"/>
  </w:num>
  <w:num w:numId="12">
    <w:abstractNumId w:val="1"/>
  </w:num>
  <w:num w:numId="13">
    <w:abstractNumId w:val="7"/>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40"/>
    <w:rsid w:val="000200EC"/>
    <w:rsid w:val="00022598"/>
    <w:rsid w:val="00041B8C"/>
    <w:rsid w:val="000445CA"/>
    <w:rsid w:val="00045632"/>
    <w:rsid w:val="0004699A"/>
    <w:rsid w:val="000501A5"/>
    <w:rsid w:val="000730F3"/>
    <w:rsid w:val="00074286"/>
    <w:rsid w:val="000831F7"/>
    <w:rsid w:val="000A3881"/>
    <w:rsid w:val="000B2521"/>
    <w:rsid w:val="000B2551"/>
    <w:rsid w:val="000C0555"/>
    <w:rsid w:val="000E56A9"/>
    <w:rsid w:val="00162443"/>
    <w:rsid w:val="00162AD5"/>
    <w:rsid w:val="001B371C"/>
    <w:rsid w:val="001C127B"/>
    <w:rsid w:val="001C505A"/>
    <w:rsid w:val="001F7F99"/>
    <w:rsid w:val="00240DF3"/>
    <w:rsid w:val="00264982"/>
    <w:rsid w:val="002C67A0"/>
    <w:rsid w:val="002D72D9"/>
    <w:rsid w:val="00332D60"/>
    <w:rsid w:val="003461D2"/>
    <w:rsid w:val="00391F66"/>
    <w:rsid w:val="003920F9"/>
    <w:rsid w:val="003A1C17"/>
    <w:rsid w:val="003B2B26"/>
    <w:rsid w:val="003B5108"/>
    <w:rsid w:val="003C4DC4"/>
    <w:rsid w:val="003E1E17"/>
    <w:rsid w:val="00423CC8"/>
    <w:rsid w:val="0043094F"/>
    <w:rsid w:val="004566FB"/>
    <w:rsid w:val="00473710"/>
    <w:rsid w:val="004E6F47"/>
    <w:rsid w:val="00527181"/>
    <w:rsid w:val="005423C6"/>
    <w:rsid w:val="0055523C"/>
    <w:rsid w:val="00582378"/>
    <w:rsid w:val="0059692E"/>
    <w:rsid w:val="005D4992"/>
    <w:rsid w:val="005F123C"/>
    <w:rsid w:val="005F3733"/>
    <w:rsid w:val="005F5B7F"/>
    <w:rsid w:val="00600D7A"/>
    <w:rsid w:val="006475D2"/>
    <w:rsid w:val="0069022B"/>
    <w:rsid w:val="00694342"/>
    <w:rsid w:val="006971B2"/>
    <w:rsid w:val="006979D9"/>
    <w:rsid w:val="006D5178"/>
    <w:rsid w:val="006E179A"/>
    <w:rsid w:val="00717706"/>
    <w:rsid w:val="00743F08"/>
    <w:rsid w:val="00747157"/>
    <w:rsid w:val="007536CF"/>
    <w:rsid w:val="00753E6D"/>
    <w:rsid w:val="00766669"/>
    <w:rsid w:val="007810FA"/>
    <w:rsid w:val="00793D11"/>
    <w:rsid w:val="007A23A1"/>
    <w:rsid w:val="007B70A6"/>
    <w:rsid w:val="007C7CB7"/>
    <w:rsid w:val="0082677B"/>
    <w:rsid w:val="00831B40"/>
    <w:rsid w:val="00842E5A"/>
    <w:rsid w:val="00853BE4"/>
    <w:rsid w:val="008628E1"/>
    <w:rsid w:val="0087177C"/>
    <w:rsid w:val="00881009"/>
    <w:rsid w:val="008B077B"/>
    <w:rsid w:val="008B444A"/>
    <w:rsid w:val="0091638F"/>
    <w:rsid w:val="00917E47"/>
    <w:rsid w:val="00927E31"/>
    <w:rsid w:val="0096556D"/>
    <w:rsid w:val="00984172"/>
    <w:rsid w:val="0098492F"/>
    <w:rsid w:val="009A3F9B"/>
    <w:rsid w:val="009A613F"/>
    <w:rsid w:val="009A679C"/>
    <w:rsid w:val="009D5FCC"/>
    <w:rsid w:val="009E0681"/>
    <w:rsid w:val="00A032CF"/>
    <w:rsid w:val="00A708DE"/>
    <w:rsid w:val="00AA63A7"/>
    <w:rsid w:val="00AC6339"/>
    <w:rsid w:val="00AD3364"/>
    <w:rsid w:val="00AD3664"/>
    <w:rsid w:val="00AF7344"/>
    <w:rsid w:val="00B20C2E"/>
    <w:rsid w:val="00B35998"/>
    <w:rsid w:val="00BA660F"/>
    <w:rsid w:val="00BF2C4B"/>
    <w:rsid w:val="00C0084A"/>
    <w:rsid w:val="00C03335"/>
    <w:rsid w:val="00C069E7"/>
    <w:rsid w:val="00C20C53"/>
    <w:rsid w:val="00C42E31"/>
    <w:rsid w:val="00C54BAB"/>
    <w:rsid w:val="00C66CA2"/>
    <w:rsid w:val="00C71614"/>
    <w:rsid w:val="00C802E8"/>
    <w:rsid w:val="00C95A99"/>
    <w:rsid w:val="00CD3288"/>
    <w:rsid w:val="00CF5EBD"/>
    <w:rsid w:val="00D01602"/>
    <w:rsid w:val="00D03E1E"/>
    <w:rsid w:val="00D049A7"/>
    <w:rsid w:val="00D47F3D"/>
    <w:rsid w:val="00DB1555"/>
    <w:rsid w:val="00DB35CF"/>
    <w:rsid w:val="00DF135D"/>
    <w:rsid w:val="00E010CB"/>
    <w:rsid w:val="00E30F16"/>
    <w:rsid w:val="00E546C5"/>
    <w:rsid w:val="00E72815"/>
    <w:rsid w:val="00E77CD4"/>
    <w:rsid w:val="00EA6A3A"/>
    <w:rsid w:val="00EB1EE2"/>
    <w:rsid w:val="00EE2A84"/>
    <w:rsid w:val="00F379B4"/>
    <w:rsid w:val="00F6460D"/>
    <w:rsid w:val="00F6542E"/>
    <w:rsid w:val="00F70656"/>
    <w:rsid w:val="00F83291"/>
    <w:rsid w:val="00FD11F7"/>
    <w:rsid w:val="00FE6A04"/>
    <w:rsid w:val="00FF09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FA797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B40"/>
    <w:pPr>
      <w:ind w:left="720"/>
      <w:contextualSpacing/>
    </w:pPr>
  </w:style>
  <w:style w:type="character" w:styleId="Hyperlink">
    <w:name w:val="Hyperlink"/>
    <w:basedOn w:val="DefaultParagraphFont"/>
    <w:uiPriority w:val="99"/>
    <w:unhideWhenUsed/>
    <w:rsid w:val="005423C6"/>
    <w:rPr>
      <w:color w:val="0000FF" w:themeColor="hyperlink"/>
      <w:u w:val="single"/>
    </w:rPr>
  </w:style>
  <w:style w:type="paragraph" w:styleId="NormalWeb">
    <w:name w:val="Normal (Web)"/>
    <w:basedOn w:val="Normal"/>
    <w:uiPriority w:val="99"/>
    <w:semiHidden/>
    <w:unhideWhenUsed/>
    <w:rsid w:val="000B2521"/>
    <w:pPr>
      <w:spacing w:before="100" w:beforeAutospacing="1" w:after="100" w:afterAutospacing="1"/>
    </w:pPr>
    <w:rPr>
      <w:sz w:val="20"/>
    </w:rPr>
  </w:style>
  <w:style w:type="character" w:styleId="Strong">
    <w:name w:val="Strong"/>
    <w:basedOn w:val="DefaultParagraphFont"/>
    <w:uiPriority w:val="22"/>
    <w:qFormat/>
    <w:rsid w:val="000B2521"/>
    <w:rPr>
      <w:b/>
      <w:bCs/>
    </w:rPr>
  </w:style>
  <w:style w:type="character" w:styleId="Emphasis">
    <w:name w:val="Emphasis"/>
    <w:basedOn w:val="DefaultParagraphFont"/>
    <w:uiPriority w:val="20"/>
    <w:qFormat/>
    <w:rsid w:val="000B2521"/>
    <w:rPr>
      <w:i/>
      <w:iCs/>
    </w:rPr>
  </w:style>
  <w:style w:type="paragraph" w:styleId="Header">
    <w:name w:val="header"/>
    <w:basedOn w:val="Normal"/>
    <w:link w:val="HeaderChar"/>
    <w:uiPriority w:val="99"/>
    <w:unhideWhenUsed/>
    <w:rsid w:val="00E30F16"/>
    <w:pPr>
      <w:tabs>
        <w:tab w:val="center" w:pos="4153"/>
        <w:tab w:val="right" w:pos="8306"/>
      </w:tabs>
    </w:pPr>
  </w:style>
  <w:style w:type="character" w:customStyle="1" w:styleId="HeaderChar">
    <w:name w:val="Header Char"/>
    <w:basedOn w:val="DefaultParagraphFont"/>
    <w:link w:val="Header"/>
    <w:uiPriority w:val="99"/>
    <w:rsid w:val="00E30F16"/>
    <w:rPr>
      <w:szCs w:val="20"/>
    </w:rPr>
  </w:style>
  <w:style w:type="paragraph" w:styleId="Footer">
    <w:name w:val="footer"/>
    <w:basedOn w:val="Normal"/>
    <w:link w:val="FooterChar"/>
    <w:uiPriority w:val="99"/>
    <w:unhideWhenUsed/>
    <w:rsid w:val="00E30F16"/>
    <w:pPr>
      <w:tabs>
        <w:tab w:val="center" w:pos="4153"/>
        <w:tab w:val="right" w:pos="8306"/>
      </w:tabs>
    </w:pPr>
  </w:style>
  <w:style w:type="character" w:customStyle="1" w:styleId="FooterChar">
    <w:name w:val="Footer Char"/>
    <w:basedOn w:val="DefaultParagraphFont"/>
    <w:link w:val="Footer"/>
    <w:uiPriority w:val="99"/>
    <w:rsid w:val="00E30F16"/>
    <w:rPr>
      <w:szCs w:val="20"/>
    </w:rPr>
  </w:style>
  <w:style w:type="character" w:styleId="PageNumber">
    <w:name w:val="page number"/>
    <w:basedOn w:val="DefaultParagraphFont"/>
    <w:uiPriority w:val="99"/>
    <w:semiHidden/>
    <w:unhideWhenUsed/>
    <w:rsid w:val="00E30F16"/>
  </w:style>
  <w:style w:type="table" w:styleId="TableGrid">
    <w:name w:val="Table Grid"/>
    <w:basedOn w:val="TableNormal"/>
    <w:uiPriority w:val="59"/>
    <w:rsid w:val="00C42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B40"/>
    <w:pPr>
      <w:ind w:left="720"/>
      <w:contextualSpacing/>
    </w:pPr>
  </w:style>
  <w:style w:type="character" w:styleId="Hyperlink">
    <w:name w:val="Hyperlink"/>
    <w:basedOn w:val="DefaultParagraphFont"/>
    <w:uiPriority w:val="99"/>
    <w:unhideWhenUsed/>
    <w:rsid w:val="005423C6"/>
    <w:rPr>
      <w:color w:val="0000FF" w:themeColor="hyperlink"/>
      <w:u w:val="single"/>
    </w:rPr>
  </w:style>
  <w:style w:type="paragraph" w:styleId="NormalWeb">
    <w:name w:val="Normal (Web)"/>
    <w:basedOn w:val="Normal"/>
    <w:uiPriority w:val="99"/>
    <w:semiHidden/>
    <w:unhideWhenUsed/>
    <w:rsid w:val="000B2521"/>
    <w:pPr>
      <w:spacing w:before="100" w:beforeAutospacing="1" w:after="100" w:afterAutospacing="1"/>
    </w:pPr>
    <w:rPr>
      <w:sz w:val="20"/>
    </w:rPr>
  </w:style>
  <w:style w:type="character" w:styleId="Strong">
    <w:name w:val="Strong"/>
    <w:basedOn w:val="DefaultParagraphFont"/>
    <w:uiPriority w:val="22"/>
    <w:qFormat/>
    <w:rsid w:val="000B2521"/>
    <w:rPr>
      <w:b/>
      <w:bCs/>
    </w:rPr>
  </w:style>
  <w:style w:type="character" w:styleId="Emphasis">
    <w:name w:val="Emphasis"/>
    <w:basedOn w:val="DefaultParagraphFont"/>
    <w:uiPriority w:val="20"/>
    <w:qFormat/>
    <w:rsid w:val="000B2521"/>
    <w:rPr>
      <w:i/>
      <w:iCs/>
    </w:rPr>
  </w:style>
  <w:style w:type="paragraph" w:styleId="Header">
    <w:name w:val="header"/>
    <w:basedOn w:val="Normal"/>
    <w:link w:val="HeaderChar"/>
    <w:uiPriority w:val="99"/>
    <w:unhideWhenUsed/>
    <w:rsid w:val="00E30F16"/>
    <w:pPr>
      <w:tabs>
        <w:tab w:val="center" w:pos="4153"/>
        <w:tab w:val="right" w:pos="8306"/>
      </w:tabs>
    </w:pPr>
  </w:style>
  <w:style w:type="character" w:customStyle="1" w:styleId="HeaderChar">
    <w:name w:val="Header Char"/>
    <w:basedOn w:val="DefaultParagraphFont"/>
    <w:link w:val="Header"/>
    <w:uiPriority w:val="99"/>
    <w:rsid w:val="00E30F16"/>
    <w:rPr>
      <w:szCs w:val="20"/>
    </w:rPr>
  </w:style>
  <w:style w:type="paragraph" w:styleId="Footer">
    <w:name w:val="footer"/>
    <w:basedOn w:val="Normal"/>
    <w:link w:val="FooterChar"/>
    <w:uiPriority w:val="99"/>
    <w:unhideWhenUsed/>
    <w:rsid w:val="00E30F16"/>
    <w:pPr>
      <w:tabs>
        <w:tab w:val="center" w:pos="4153"/>
        <w:tab w:val="right" w:pos="8306"/>
      </w:tabs>
    </w:pPr>
  </w:style>
  <w:style w:type="character" w:customStyle="1" w:styleId="FooterChar">
    <w:name w:val="Footer Char"/>
    <w:basedOn w:val="DefaultParagraphFont"/>
    <w:link w:val="Footer"/>
    <w:uiPriority w:val="99"/>
    <w:rsid w:val="00E30F16"/>
    <w:rPr>
      <w:szCs w:val="20"/>
    </w:rPr>
  </w:style>
  <w:style w:type="character" w:styleId="PageNumber">
    <w:name w:val="page number"/>
    <w:basedOn w:val="DefaultParagraphFont"/>
    <w:uiPriority w:val="99"/>
    <w:semiHidden/>
    <w:unhideWhenUsed/>
    <w:rsid w:val="00E30F16"/>
  </w:style>
  <w:style w:type="table" w:styleId="TableGrid">
    <w:name w:val="Table Grid"/>
    <w:basedOn w:val="TableNormal"/>
    <w:uiPriority w:val="59"/>
    <w:rsid w:val="00C42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5412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4" Type="http://schemas.openxmlformats.org/officeDocument/2006/relationships/image" Target="media/image3.emf"/><Relationship Id="rId15" Type="http://schemas.openxmlformats.org/officeDocument/2006/relationships/oleObject" Target="embeddings/oleObject3.bin"/><Relationship Id="rId16" Type="http://schemas.openxmlformats.org/officeDocument/2006/relationships/image" Target="media/image4.emf"/><Relationship Id="rId17" Type="http://schemas.openxmlformats.org/officeDocument/2006/relationships/oleObject" Target="embeddings/oleObject4.bin"/><Relationship Id="rId18" Type="http://schemas.openxmlformats.org/officeDocument/2006/relationships/image" Target="media/image5.emf"/><Relationship Id="rId19" Type="http://schemas.openxmlformats.org/officeDocument/2006/relationships/oleObject" Target="embeddings/oleObject5.bin"/><Relationship Id="rId63" Type="http://schemas.openxmlformats.org/officeDocument/2006/relationships/oleObject" Target="embeddings/oleObject27.bin"/><Relationship Id="rId64" Type="http://schemas.openxmlformats.org/officeDocument/2006/relationships/image" Target="media/image28.emf"/><Relationship Id="rId65" Type="http://schemas.openxmlformats.org/officeDocument/2006/relationships/oleObject" Target="embeddings/oleObject28.bin"/><Relationship Id="rId66" Type="http://schemas.openxmlformats.org/officeDocument/2006/relationships/image" Target="media/image29.emf"/><Relationship Id="rId67" Type="http://schemas.openxmlformats.org/officeDocument/2006/relationships/oleObject" Target="embeddings/oleObject29.bin"/><Relationship Id="rId68" Type="http://schemas.openxmlformats.org/officeDocument/2006/relationships/hyperlink" Target="https://creativecommons.org/licenses/by-nc-sa/3.0/fr/" TargetMode="External"/><Relationship Id="rId69" Type="http://schemas.openxmlformats.org/officeDocument/2006/relationships/footer" Target="footer1.xml"/><Relationship Id="rId50" Type="http://schemas.openxmlformats.org/officeDocument/2006/relationships/image" Target="media/image21.emf"/><Relationship Id="rId51" Type="http://schemas.openxmlformats.org/officeDocument/2006/relationships/oleObject" Target="embeddings/oleObject21.bin"/><Relationship Id="rId52" Type="http://schemas.openxmlformats.org/officeDocument/2006/relationships/image" Target="media/image22.emf"/><Relationship Id="rId53" Type="http://schemas.openxmlformats.org/officeDocument/2006/relationships/oleObject" Target="embeddings/oleObject22.bin"/><Relationship Id="rId54" Type="http://schemas.openxmlformats.org/officeDocument/2006/relationships/image" Target="media/image23.emf"/><Relationship Id="rId55" Type="http://schemas.openxmlformats.org/officeDocument/2006/relationships/oleObject" Target="embeddings/oleObject23.bin"/><Relationship Id="rId56" Type="http://schemas.openxmlformats.org/officeDocument/2006/relationships/image" Target="media/image24.emf"/><Relationship Id="rId57" Type="http://schemas.openxmlformats.org/officeDocument/2006/relationships/oleObject" Target="embeddings/oleObject24.bin"/><Relationship Id="rId58" Type="http://schemas.openxmlformats.org/officeDocument/2006/relationships/image" Target="media/image25.emf"/><Relationship Id="rId59" Type="http://schemas.openxmlformats.org/officeDocument/2006/relationships/oleObject" Target="embeddings/oleObject25.bin"/><Relationship Id="rId40" Type="http://schemas.openxmlformats.org/officeDocument/2006/relationships/image" Target="media/image16.emf"/><Relationship Id="rId41" Type="http://schemas.openxmlformats.org/officeDocument/2006/relationships/oleObject" Target="embeddings/oleObject16.bin"/><Relationship Id="rId42" Type="http://schemas.openxmlformats.org/officeDocument/2006/relationships/image" Target="media/image17.emf"/><Relationship Id="rId43" Type="http://schemas.openxmlformats.org/officeDocument/2006/relationships/oleObject" Target="embeddings/oleObject17.bin"/><Relationship Id="rId44" Type="http://schemas.openxmlformats.org/officeDocument/2006/relationships/image" Target="media/image18.emf"/><Relationship Id="rId45" Type="http://schemas.openxmlformats.org/officeDocument/2006/relationships/oleObject" Target="embeddings/oleObject18.bin"/><Relationship Id="rId46" Type="http://schemas.openxmlformats.org/officeDocument/2006/relationships/image" Target="media/image19.emf"/><Relationship Id="rId47" Type="http://schemas.openxmlformats.org/officeDocument/2006/relationships/oleObject" Target="embeddings/oleObject19.bin"/><Relationship Id="rId48" Type="http://schemas.openxmlformats.org/officeDocument/2006/relationships/image" Target="media/image20.emf"/><Relationship Id="rId49" Type="http://schemas.openxmlformats.org/officeDocument/2006/relationships/oleObject" Target="embeddings/oleObject20.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r.wikipedia.org/wiki/Programmation_dynamique" TargetMode="External"/><Relationship Id="rId9" Type="http://schemas.openxmlformats.org/officeDocument/2006/relationships/hyperlink" Target="https://omnilogie.fr/" TargetMode="External"/><Relationship Id="rId30" Type="http://schemas.openxmlformats.org/officeDocument/2006/relationships/image" Target="media/image11.emf"/><Relationship Id="rId31" Type="http://schemas.openxmlformats.org/officeDocument/2006/relationships/oleObject" Target="embeddings/oleObject11.bin"/><Relationship Id="rId32" Type="http://schemas.openxmlformats.org/officeDocument/2006/relationships/image" Target="media/image12.emf"/><Relationship Id="rId33" Type="http://schemas.openxmlformats.org/officeDocument/2006/relationships/oleObject" Target="embeddings/oleObject12.bin"/><Relationship Id="rId34" Type="http://schemas.openxmlformats.org/officeDocument/2006/relationships/image" Target="media/image13.emf"/><Relationship Id="rId35" Type="http://schemas.openxmlformats.org/officeDocument/2006/relationships/oleObject" Target="embeddings/oleObject13.bin"/><Relationship Id="rId36" Type="http://schemas.openxmlformats.org/officeDocument/2006/relationships/image" Target="media/image14.emf"/><Relationship Id="rId37" Type="http://schemas.openxmlformats.org/officeDocument/2006/relationships/oleObject" Target="embeddings/oleObject14.bin"/><Relationship Id="rId38" Type="http://schemas.openxmlformats.org/officeDocument/2006/relationships/image" Target="media/image15.emf"/><Relationship Id="rId39" Type="http://schemas.openxmlformats.org/officeDocument/2006/relationships/oleObject" Target="embeddings/oleObject15.bin"/><Relationship Id="rId70" Type="http://schemas.openxmlformats.org/officeDocument/2006/relationships/fontTable" Target="fontTable.xml"/><Relationship Id="rId71" Type="http://schemas.openxmlformats.org/officeDocument/2006/relationships/theme" Target="theme/theme1.xml"/><Relationship Id="rId20" Type="http://schemas.openxmlformats.org/officeDocument/2006/relationships/image" Target="media/image6.emf"/><Relationship Id="rId21" Type="http://schemas.openxmlformats.org/officeDocument/2006/relationships/oleObject" Target="embeddings/oleObject6.bin"/><Relationship Id="rId22" Type="http://schemas.openxmlformats.org/officeDocument/2006/relationships/image" Target="media/image7.emf"/><Relationship Id="rId23" Type="http://schemas.openxmlformats.org/officeDocument/2006/relationships/oleObject" Target="embeddings/oleObject7.bin"/><Relationship Id="rId24" Type="http://schemas.openxmlformats.org/officeDocument/2006/relationships/image" Target="media/image8.emf"/><Relationship Id="rId25" Type="http://schemas.openxmlformats.org/officeDocument/2006/relationships/oleObject" Target="embeddings/oleObject8.bin"/><Relationship Id="rId26" Type="http://schemas.openxmlformats.org/officeDocument/2006/relationships/image" Target="media/image9.emf"/><Relationship Id="rId27" Type="http://schemas.openxmlformats.org/officeDocument/2006/relationships/oleObject" Target="embeddings/oleObject9.bin"/><Relationship Id="rId28" Type="http://schemas.openxmlformats.org/officeDocument/2006/relationships/image" Target="media/image10.emf"/><Relationship Id="rId29" Type="http://schemas.openxmlformats.org/officeDocument/2006/relationships/oleObject" Target="embeddings/oleObject10.bin"/><Relationship Id="rId60" Type="http://schemas.openxmlformats.org/officeDocument/2006/relationships/image" Target="media/image26.emf"/><Relationship Id="rId61" Type="http://schemas.openxmlformats.org/officeDocument/2006/relationships/oleObject" Target="embeddings/oleObject26.bin"/><Relationship Id="rId62" Type="http://schemas.openxmlformats.org/officeDocument/2006/relationships/image" Target="media/image27.emf"/><Relationship Id="rId10" Type="http://schemas.openxmlformats.org/officeDocument/2006/relationships/image" Target="media/image1.emf"/><Relationship Id="rId11" Type="http://schemas.openxmlformats.org/officeDocument/2006/relationships/oleObject" Target="embeddings/oleObject1.bin"/><Relationship Id="rId1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2557</Words>
  <Characters>14576</Characters>
  <Application>Microsoft Macintosh Word</Application>
  <DocSecurity>0</DocSecurity>
  <Lines>121</Lines>
  <Paragraphs>34</Paragraphs>
  <ScaleCrop>false</ScaleCrop>
  <Company/>
  <LinksUpToDate>false</LinksUpToDate>
  <CharactersWithSpaces>17099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2021-02-10T09:29:00Z</cp:lastPrinted>
  <dcterms:created xsi:type="dcterms:W3CDTF">2024-03-29T10:59:00Z</dcterms:created>
  <dcterms:modified xsi:type="dcterms:W3CDTF">2024-03-29T10:59:00Z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